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1B4AF" w14:textId="77777777" w:rsidR="007437BD" w:rsidRDefault="007437BD" w:rsidP="007437BD">
      <w:pPr>
        <w:spacing w:line="259" w:lineRule="auto"/>
        <w:ind w:left="-5" w:hanging="10"/>
        <w:rPr>
          <w:rFonts w:ascii="Arial" w:eastAsia="Arial" w:hAnsi="Arial" w:cs="Arial"/>
          <w:color w:val="000000"/>
          <w:sz w:val="20"/>
          <w:szCs w:val="22"/>
          <w:lang w:val="nl-NL" w:eastAsia="nl-NL"/>
        </w:rPr>
      </w:pPr>
    </w:p>
    <w:p w14:paraId="59F3E357" w14:textId="77777777" w:rsidR="008A7F5C" w:rsidRDefault="008A7F5C" w:rsidP="008A7F5C">
      <w:pPr>
        <w:rPr>
          <w:rFonts w:ascii="Arial" w:eastAsia="MS Mincho" w:hAnsi="Arial" w:cs="Arial"/>
          <w:sz w:val="18"/>
          <w:szCs w:val="18"/>
          <w:lang w:eastAsia="ja-JP"/>
        </w:rPr>
      </w:pPr>
    </w:p>
    <w:p w14:paraId="3304A574" w14:textId="77777777" w:rsidR="008A7F5C" w:rsidRDefault="008A7F5C" w:rsidP="008A7F5C">
      <w:pPr>
        <w:rPr>
          <w:rFonts w:ascii="Arial" w:eastAsia="MS Mincho" w:hAnsi="Arial" w:cs="Arial"/>
          <w:sz w:val="18"/>
          <w:szCs w:val="18"/>
          <w:lang w:eastAsia="ja-JP"/>
        </w:rPr>
      </w:pPr>
    </w:p>
    <w:p w14:paraId="7598A6D5" w14:textId="77777777" w:rsidR="00A502DA" w:rsidRDefault="00A502DA" w:rsidP="008A7F5C">
      <w:pPr>
        <w:rPr>
          <w:rFonts w:ascii="Arial" w:hAnsi="Arial" w:cs="Arial"/>
          <w:sz w:val="18"/>
          <w:szCs w:val="18"/>
          <w:lang w:val="nl-NL"/>
        </w:rPr>
      </w:pPr>
    </w:p>
    <w:p w14:paraId="5B903BC1" w14:textId="517C017C" w:rsidR="008A7F5C" w:rsidRPr="00086470" w:rsidRDefault="00F329BB" w:rsidP="008A7F5C">
      <w:pPr>
        <w:rPr>
          <w:rFonts w:ascii="Arial" w:eastAsiaTheme="minorHAnsi" w:hAnsi="Arial" w:cs="Arial"/>
          <w:sz w:val="20"/>
          <w:szCs w:val="20"/>
          <w:lang w:val="nl-NL" w:eastAsia="nl-NL"/>
        </w:rPr>
      </w:pPr>
      <w:r w:rsidRPr="00086470">
        <w:rPr>
          <w:rFonts w:ascii="Arial" w:hAnsi="Arial" w:cs="Arial"/>
          <w:sz w:val="20"/>
          <w:szCs w:val="20"/>
          <w:lang w:val="nl-NL"/>
        </w:rPr>
        <w:t>Februari</w:t>
      </w:r>
      <w:r w:rsidR="00E250E0" w:rsidRPr="00086470">
        <w:rPr>
          <w:rFonts w:ascii="Arial" w:hAnsi="Arial" w:cs="Arial"/>
          <w:sz w:val="20"/>
          <w:szCs w:val="20"/>
          <w:lang w:val="nl-NL"/>
        </w:rPr>
        <w:t xml:space="preserve"> 2021</w:t>
      </w:r>
    </w:p>
    <w:p w14:paraId="47513135" w14:textId="450FC4CF" w:rsidR="008A7F5C" w:rsidRPr="00086470" w:rsidRDefault="008A7F5C" w:rsidP="008A7F5C">
      <w:pPr>
        <w:rPr>
          <w:rFonts w:ascii="Arial" w:hAnsi="Arial" w:cs="Arial"/>
          <w:sz w:val="20"/>
          <w:szCs w:val="20"/>
          <w:lang w:val="nl-NL"/>
        </w:rPr>
      </w:pPr>
    </w:p>
    <w:p w14:paraId="08FE0242" w14:textId="77777777" w:rsidR="0033749A" w:rsidRPr="00086470" w:rsidRDefault="0033749A" w:rsidP="008A7F5C">
      <w:pPr>
        <w:rPr>
          <w:rFonts w:ascii="Arial" w:hAnsi="Arial" w:cs="Arial"/>
          <w:sz w:val="20"/>
          <w:szCs w:val="20"/>
          <w:lang w:val="nl-NL"/>
        </w:rPr>
      </w:pPr>
    </w:p>
    <w:p w14:paraId="10D98CC8" w14:textId="59C3BBFD" w:rsidR="008A7F5C" w:rsidRPr="00086470" w:rsidRDefault="008A7F5C" w:rsidP="008A7F5C">
      <w:pPr>
        <w:rPr>
          <w:rFonts w:ascii="Arial" w:hAnsi="Arial" w:cs="Arial"/>
          <w:sz w:val="20"/>
          <w:szCs w:val="20"/>
          <w:lang w:val="nl-NL"/>
        </w:rPr>
      </w:pPr>
      <w:r w:rsidRPr="00086470">
        <w:rPr>
          <w:rFonts w:ascii="Arial" w:hAnsi="Arial" w:cs="Arial"/>
          <w:sz w:val="20"/>
          <w:szCs w:val="20"/>
          <w:lang w:val="nl-NL"/>
        </w:rPr>
        <w:t>Geachte</w:t>
      </w:r>
      <w:r w:rsidR="0033749A" w:rsidRPr="00086470">
        <w:rPr>
          <w:rFonts w:ascii="Arial" w:hAnsi="Arial" w:cs="Arial"/>
          <w:sz w:val="20"/>
          <w:szCs w:val="20"/>
          <w:lang w:val="nl-NL"/>
        </w:rPr>
        <w:t xml:space="preserve"> heer, mevrouw</w:t>
      </w:r>
      <w:r w:rsidRPr="00086470">
        <w:rPr>
          <w:rFonts w:ascii="Arial" w:hAnsi="Arial" w:cs="Arial"/>
          <w:sz w:val="20"/>
          <w:szCs w:val="20"/>
          <w:lang w:val="nl-NL"/>
        </w:rPr>
        <w:t>,</w:t>
      </w:r>
    </w:p>
    <w:p w14:paraId="412D1946" w14:textId="04FA95EC" w:rsidR="007437BD" w:rsidRPr="00086470" w:rsidRDefault="007437BD" w:rsidP="007437BD">
      <w:pPr>
        <w:spacing w:line="259" w:lineRule="auto"/>
        <w:rPr>
          <w:rFonts w:ascii="Arial" w:eastAsia="Arial" w:hAnsi="Arial" w:cs="Arial"/>
          <w:sz w:val="20"/>
          <w:szCs w:val="20"/>
          <w:lang w:val="nl-NL" w:eastAsia="nl-NL"/>
        </w:rPr>
      </w:pPr>
    </w:p>
    <w:p w14:paraId="178F9651" w14:textId="66D8879A" w:rsidR="00F329BB" w:rsidRPr="00086470" w:rsidRDefault="001855AD" w:rsidP="007437BD">
      <w:pPr>
        <w:spacing w:line="259" w:lineRule="auto"/>
        <w:rPr>
          <w:rFonts w:ascii="Arial" w:eastAsia="Arial" w:hAnsi="Arial" w:cs="Arial"/>
          <w:sz w:val="20"/>
          <w:szCs w:val="20"/>
          <w:lang w:val="nl-NL" w:eastAsia="nl-NL"/>
        </w:rPr>
      </w:pPr>
      <w:r w:rsidRPr="00086470">
        <w:rPr>
          <w:rFonts w:ascii="Arial" w:eastAsia="Arial" w:hAnsi="Arial" w:cs="Arial"/>
          <w:sz w:val="20"/>
          <w:szCs w:val="20"/>
          <w:lang w:val="nl-NL" w:eastAsia="nl-NL"/>
        </w:rPr>
        <w:t>Graag nodigen w</w:t>
      </w:r>
      <w:r w:rsidR="000510B0" w:rsidRPr="00086470">
        <w:rPr>
          <w:rFonts w:ascii="Arial" w:eastAsia="Arial" w:hAnsi="Arial" w:cs="Arial"/>
          <w:sz w:val="20"/>
          <w:szCs w:val="20"/>
          <w:lang w:val="nl-NL" w:eastAsia="nl-NL"/>
        </w:rPr>
        <w:t>ij</w:t>
      </w:r>
      <w:r w:rsidRPr="00086470">
        <w:rPr>
          <w:rFonts w:ascii="Arial" w:eastAsia="Arial" w:hAnsi="Arial" w:cs="Arial"/>
          <w:sz w:val="20"/>
          <w:szCs w:val="20"/>
          <w:lang w:val="nl-NL" w:eastAsia="nl-NL"/>
        </w:rPr>
        <w:t xml:space="preserve"> u uit voor de MSD Academy</w:t>
      </w:r>
      <w:r w:rsidR="00F329BB" w:rsidRPr="00086470">
        <w:rPr>
          <w:rFonts w:ascii="Arial" w:eastAsia="Arial" w:hAnsi="Arial" w:cs="Arial"/>
          <w:sz w:val="20"/>
          <w:szCs w:val="20"/>
          <w:lang w:val="nl-NL" w:eastAsia="nl-NL"/>
        </w:rPr>
        <w:t xml:space="preserve"> live webcast</w:t>
      </w:r>
      <w:r w:rsidRPr="00086470">
        <w:rPr>
          <w:rFonts w:ascii="Arial" w:eastAsia="Arial" w:hAnsi="Arial" w:cs="Arial"/>
          <w:sz w:val="20"/>
          <w:szCs w:val="20"/>
          <w:lang w:val="nl-NL" w:eastAsia="nl-NL"/>
        </w:rPr>
        <w:t xml:space="preserve"> ‘</w:t>
      </w:r>
      <w:r w:rsidRPr="00086470">
        <w:rPr>
          <w:rFonts w:ascii="Arial" w:eastAsia="Arial" w:hAnsi="Arial" w:cs="Arial"/>
          <w:b/>
          <w:sz w:val="20"/>
          <w:szCs w:val="20"/>
          <w:lang w:val="nl-NL" w:eastAsia="nl-NL"/>
        </w:rPr>
        <w:t>Immu</w:t>
      </w:r>
      <w:r w:rsidR="00B71CAC" w:rsidRPr="00086470">
        <w:rPr>
          <w:rFonts w:ascii="Arial" w:eastAsia="Arial" w:hAnsi="Arial" w:cs="Arial"/>
          <w:b/>
          <w:sz w:val="20"/>
          <w:szCs w:val="20"/>
          <w:lang w:val="nl-NL" w:eastAsia="nl-NL"/>
        </w:rPr>
        <w:t>u</w:t>
      </w:r>
      <w:r w:rsidRPr="00086470">
        <w:rPr>
          <w:rFonts w:ascii="Arial" w:eastAsia="Arial" w:hAnsi="Arial" w:cs="Arial"/>
          <w:b/>
          <w:sz w:val="20"/>
          <w:szCs w:val="20"/>
          <w:lang w:val="nl-NL" w:eastAsia="nl-NL"/>
        </w:rPr>
        <w:t>ntherapie in de oncologie: wat moet de 1e lijn ermee?’</w:t>
      </w:r>
      <w:r w:rsidRPr="00086470">
        <w:rPr>
          <w:rFonts w:ascii="Arial" w:eastAsia="Arial" w:hAnsi="Arial" w:cs="Arial"/>
          <w:sz w:val="20"/>
          <w:szCs w:val="20"/>
          <w:lang w:val="nl-NL" w:eastAsia="nl-NL"/>
        </w:rPr>
        <w:t xml:space="preserve">, die </w:t>
      </w:r>
      <w:r w:rsidR="00121F81" w:rsidRPr="00086470">
        <w:rPr>
          <w:rFonts w:ascii="Arial" w:eastAsia="Arial" w:hAnsi="Arial" w:cs="Arial"/>
          <w:sz w:val="20"/>
          <w:szCs w:val="20"/>
          <w:lang w:val="nl-NL" w:eastAsia="nl-NL"/>
        </w:rPr>
        <w:t xml:space="preserve">op </w:t>
      </w:r>
      <w:r w:rsidR="00E250E0" w:rsidRPr="00086470">
        <w:rPr>
          <w:rFonts w:ascii="Arial" w:eastAsia="Arial" w:hAnsi="Arial" w:cs="Arial"/>
          <w:b/>
          <w:bCs/>
          <w:sz w:val="20"/>
          <w:szCs w:val="20"/>
          <w:lang w:val="nl-NL" w:eastAsia="nl-NL"/>
        </w:rPr>
        <w:t>dinsdag</w:t>
      </w:r>
      <w:r w:rsidR="00F329BB" w:rsidRPr="00086470">
        <w:rPr>
          <w:rFonts w:ascii="Arial" w:eastAsia="Arial" w:hAnsi="Arial" w:cs="Arial"/>
          <w:b/>
          <w:bCs/>
          <w:sz w:val="20"/>
          <w:szCs w:val="20"/>
          <w:lang w:val="nl-NL" w:eastAsia="nl-NL"/>
        </w:rPr>
        <w:t>avond</w:t>
      </w:r>
      <w:r w:rsidR="00E250E0" w:rsidRPr="00086470">
        <w:rPr>
          <w:rFonts w:ascii="Arial" w:eastAsia="Arial" w:hAnsi="Arial" w:cs="Arial"/>
          <w:b/>
          <w:bCs/>
          <w:sz w:val="20"/>
          <w:szCs w:val="20"/>
          <w:lang w:val="nl-NL" w:eastAsia="nl-NL"/>
        </w:rPr>
        <w:t xml:space="preserve"> 20 april</w:t>
      </w:r>
      <w:r w:rsidR="00121F81" w:rsidRPr="00086470">
        <w:rPr>
          <w:rFonts w:ascii="Arial" w:eastAsia="Arial" w:hAnsi="Arial" w:cs="Arial"/>
          <w:b/>
          <w:bCs/>
          <w:sz w:val="20"/>
          <w:szCs w:val="20"/>
          <w:lang w:val="nl-NL" w:eastAsia="nl-NL"/>
        </w:rPr>
        <w:t xml:space="preserve"> 202</w:t>
      </w:r>
      <w:r w:rsidR="00E250E0" w:rsidRPr="00086470">
        <w:rPr>
          <w:rFonts w:ascii="Arial" w:eastAsia="Arial" w:hAnsi="Arial" w:cs="Arial"/>
          <w:b/>
          <w:bCs/>
          <w:sz w:val="20"/>
          <w:szCs w:val="20"/>
          <w:lang w:val="nl-NL" w:eastAsia="nl-NL"/>
        </w:rPr>
        <w:t>1</w:t>
      </w:r>
      <w:r w:rsidR="00E250E0" w:rsidRPr="00086470">
        <w:rPr>
          <w:rFonts w:ascii="Arial" w:eastAsia="Arial" w:hAnsi="Arial" w:cs="Arial"/>
          <w:sz w:val="20"/>
          <w:szCs w:val="20"/>
          <w:lang w:val="nl-NL" w:eastAsia="nl-NL"/>
        </w:rPr>
        <w:t xml:space="preserve"> zal </w:t>
      </w:r>
      <w:r w:rsidR="00F329BB" w:rsidRPr="00086470">
        <w:rPr>
          <w:rFonts w:ascii="Arial" w:eastAsia="Arial" w:hAnsi="Arial" w:cs="Arial"/>
          <w:sz w:val="20"/>
          <w:szCs w:val="20"/>
          <w:lang w:val="nl-NL" w:eastAsia="nl-NL"/>
        </w:rPr>
        <w:t>worden uitgezonden</w:t>
      </w:r>
      <w:r w:rsidR="00E250E0" w:rsidRPr="00086470">
        <w:rPr>
          <w:rFonts w:ascii="Arial" w:eastAsia="Arial" w:hAnsi="Arial" w:cs="Arial"/>
          <w:sz w:val="20"/>
          <w:szCs w:val="20"/>
          <w:lang w:val="nl-NL" w:eastAsia="nl-NL"/>
        </w:rPr>
        <w:t>. Wegens COVID-19 is deze nascholing verplaatst</w:t>
      </w:r>
      <w:r w:rsidR="00E64AE4" w:rsidRPr="00086470">
        <w:rPr>
          <w:rFonts w:ascii="Arial" w:eastAsia="Arial" w:hAnsi="Arial" w:cs="Arial"/>
          <w:sz w:val="20"/>
          <w:szCs w:val="20"/>
          <w:lang w:val="nl-NL" w:eastAsia="nl-NL"/>
        </w:rPr>
        <w:t>, e</w:t>
      </w:r>
      <w:r w:rsidR="00F329BB" w:rsidRPr="00086470">
        <w:rPr>
          <w:rFonts w:ascii="Arial" w:eastAsia="Arial" w:hAnsi="Arial" w:cs="Arial"/>
          <w:sz w:val="20"/>
          <w:szCs w:val="20"/>
          <w:lang w:val="nl-NL" w:eastAsia="nl-NL"/>
        </w:rPr>
        <w:t>n is</w:t>
      </w:r>
      <w:r w:rsidR="00E250E0" w:rsidRPr="00086470">
        <w:rPr>
          <w:rFonts w:ascii="Arial" w:eastAsia="Arial" w:hAnsi="Arial" w:cs="Arial"/>
          <w:sz w:val="20"/>
          <w:szCs w:val="20"/>
          <w:lang w:val="nl-NL" w:eastAsia="nl-NL"/>
        </w:rPr>
        <w:t xml:space="preserve"> er tevens gekozen voor een </w:t>
      </w:r>
      <w:r w:rsidR="00E250E0" w:rsidRPr="00086470">
        <w:rPr>
          <w:rFonts w:ascii="Arial" w:eastAsia="Arial" w:hAnsi="Arial" w:cs="Arial"/>
          <w:b/>
          <w:bCs/>
          <w:sz w:val="20"/>
          <w:szCs w:val="20"/>
          <w:lang w:val="nl-NL" w:eastAsia="nl-NL"/>
        </w:rPr>
        <w:t>live web</w:t>
      </w:r>
      <w:r w:rsidR="00F329BB" w:rsidRPr="00086470">
        <w:rPr>
          <w:rFonts w:ascii="Arial" w:eastAsia="Arial" w:hAnsi="Arial" w:cs="Arial"/>
          <w:b/>
          <w:bCs/>
          <w:sz w:val="20"/>
          <w:szCs w:val="20"/>
          <w:lang w:val="nl-NL" w:eastAsia="nl-NL"/>
        </w:rPr>
        <w:t>cast</w:t>
      </w:r>
      <w:r w:rsidR="00E250E0" w:rsidRPr="00086470">
        <w:rPr>
          <w:rFonts w:ascii="Arial" w:eastAsia="Arial" w:hAnsi="Arial" w:cs="Arial"/>
          <w:sz w:val="20"/>
          <w:szCs w:val="20"/>
          <w:lang w:val="nl-NL" w:eastAsia="nl-NL"/>
        </w:rPr>
        <w:t>, zodat u digitaal deel kunt nemen</w:t>
      </w:r>
      <w:r w:rsidR="00FC55CB" w:rsidRPr="00086470">
        <w:rPr>
          <w:rFonts w:ascii="Arial" w:eastAsia="Arial" w:hAnsi="Arial" w:cs="Arial"/>
          <w:sz w:val="20"/>
          <w:szCs w:val="20"/>
          <w:lang w:val="nl-NL" w:eastAsia="nl-NL"/>
        </w:rPr>
        <w:t>.</w:t>
      </w:r>
      <w:r w:rsidR="00F329BB" w:rsidRPr="00086470">
        <w:rPr>
          <w:rFonts w:ascii="Arial" w:eastAsia="Arial" w:hAnsi="Arial" w:cs="Arial"/>
          <w:sz w:val="20"/>
          <w:szCs w:val="20"/>
          <w:lang w:val="nl-NL" w:eastAsia="nl-NL"/>
        </w:rPr>
        <w:t xml:space="preserve"> </w:t>
      </w:r>
    </w:p>
    <w:p w14:paraId="76DFD5AF" w14:textId="1221D0BE" w:rsidR="00704F5C" w:rsidRPr="00086470" w:rsidRDefault="00F329BB" w:rsidP="007437BD">
      <w:pPr>
        <w:spacing w:line="259" w:lineRule="auto"/>
        <w:rPr>
          <w:rFonts w:ascii="Arial" w:eastAsia="Arial" w:hAnsi="Arial" w:cs="Arial"/>
          <w:sz w:val="20"/>
          <w:szCs w:val="20"/>
          <w:lang w:val="nl-NL" w:eastAsia="nl-NL"/>
        </w:rPr>
      </w:pPr>
      <w:r w:rsidRPr="00086470">
        <w:rPr>
          <w:rFonts w:ascii="Arial" w:eastAsia="Arial" w:hAnsi="Arial" w:cs="Arial"/>
          <w:sz w:val="20"/>
          <w:szCs w:val="20"/>
          <w:lang w:val="nl-NL" w:eastAsia="nl-NL"/>
        </w:rPr>
        <w:t xml:space="preserve"> </w:t>
      </w:r>
    </w:p>
    <w:p w14:paraId="66FD19FD" w14:textId="6AE752E7" w:rsidR="001855AD" w:rsidRPr="00086470" w:rsidRDefault="004D004C" w:rsidP="004D004C">
      <w:pPr>
        <w:pStyle w:val="Default"/>
        <w:rPr>
          <w:color w:val="auto"/>
        </w:rPr>
      </w:pPr>
      <w:r w:rsidRPr="00086470">
        <w:rPr>
          <w:rFonts w:eastAsia="Arial"/>
          <w:color w:val="auto"/>
          <w:sz w:val="20"/>
          <w:szCs w:val="20"/>
        </w:rPr>
        <w:t>Tijdens</w:t>
      </w:r>
      <w:r w:rsidR="003F318D" w:rsidRPr="00086470">
        <w:rPr>
          <w:rFonts w:eastAsia="Arial"/>
          <w:color w:val="auto"/>
          <w:sz w:val="20"/>
          <w:szCs w:val="20"/>
        </w:rPr>
        <w:t xml:space="preserve"> de</w:t>
      </w:r>
      <w:r w:rsidR="001855AD" w:rsidRPr="00086470">
        <w:rPr>
          <w:rFonts w:eastAsia="Arial"/>
          <w:color w:val="auto"/>
          <w:sz w:val="20"/>
          <w:szCs w:val="20"/>
        </w:rPr>
        <w:t xml:space="preserve">ze nascholing </w:t>
      </w:r>
      <w:r w:rsidR="003F318D" w:rsidRPr="00086470">
        <w:rPr>
          <w:rFonts w:eastAsia="Arial"/>
          <w:color w:val="auto"/>
          <w:sz w:val="20"/>
          <w:szCs w:val="20"/>
        </w:rPr>
        <w:t xml:space="preserve">leert u meer over één van de doorbraken </w:t>
      </w:r>
      <w:r w:rsidR="001855AD" w:rsidRPr="00086470">
        <w:rPr>
          <w:rFonts w:eastAsia="Arial"/>
          <w:color w:val="auto"/>
          <w:sz w:val="20"/>
          <w:szCs w:val="20"/>
        </w:rPr>
        <w:t xml:space="preserve">op het gebied van oncologie: </w:t>
      </w:r>
      <w:r w:rsidR="003F318D" w:rsidRPr="00086470">
        <w:rPr>
          <w:rFonts w:eastAsia="Arial"/>
          <w:color w:val="auto"/>
          <w:sz w:val="20"/>
          <w:szCs w:val="20"/>
        </w:rPr>
        <w:t>i</w:t>
      </w:r>
      <w:r w:rsidR="001855AD" w:rsidRPr="00086470">
        <w:rPr>
          <w:rFonts w:eastAsia="Arial"/>
          <w:color w:val="auto"/>
          <w:sz w:val="20"/>
          <w:szCs w:val="20"/>
        </w:rPr>
        <w:t>mmu</w:t>
      </w:r>
      <w:r w:rsidR="00B71CAC" w:rsidRPr="00086470">
        <w:rPr>
          <w:rFonts w:eastAsia="Arial"/>
          <w:color w:val="auto"/>
          <w:sz w:val="20"/>
          <w:szCs w:val="20"/>
        </w:rPr>
        <w:t>u</w:t>
      </w:r>
      <w:r w:rsidR="001855AD" w:rsidRPr="00086470">
        <w:rPr>
          <w:rFonts w:eastAsia="Arial"/>
          <w:color w:val="auto"/>
          <w:sz w:val="20"/>
          <w:szCs w:val="20"/>
        </w:rPr>
        <w:t xml:space="preserve">ntherapie. Inmiddels </w:t>
      </w:r>
      <w:r w:rsidR="003F318D" w:rsidRPr="00086470">
        <w:rPr>
          <w:rFonts w:eastAsia="Arial"/>
          <w:color w:val="auto"/>
          <w:sz w:val="20"/>
          <w:szCs w:val="20"/>
        </w:rPr>
        <w:t xml:space="preserve">wordt </w:t>
      </w:r>
      <w:r w:rsidR="001855AD" w:rsidRPr="00086470">
        <w:rPr>
          <w:rFonts w:eastAsia="Arial"/>
          <w:color w:val="auto"/>
          <w:sz w:val="20"/>
          <w:szCs w:val="20"/>
        </w:rPr>
        <w:t>immu</w:t>
      </w:r>
      <w:r w:rsidR="00A37477" w:rsidRPr="00086470">
        <w:rPr>
          <w:rFonts w:eastAsia="Arial"/>
          <w:color w:val="auto"/>
          <w:sz w:val="20"/>
          <w:szCs w:val="20"/>
        </w:rPr>
        <w:t>u</w:t>
      </w:r>
      <w:r w:rsidR="001855AD" w:rsidRPr="00086470">
        <w:rPr>
          <w:rFonts w:eastAsia="Arial"/>
          <w:color w:val="auto"/>
          <w:sz w:val="20"/>
          <w:szCs w:val="20"/>
        </w:rPr>
        <w:t xml:space="preserve">ntherapie al </w:t>
      </w:r>
      <w:r w:rsidR="003F318D" w:rsidRPr="00086470">
        <w:rPr>
          <w:rFonts w:eastAsia="Arial"/>
          <w:color w:val="auto"/>
          <w:sz w:val="20"/>
          <w:szCs w:val="20"/>
        </w:rPr>
        <w:t xml:space="preserve">ingezet bij </w:t>
      </w:r>
      <w:r w:rsidRPr="00086470">
        <w:rPr>
          <w:rFonts w:eastAsia="Arial"/>
          <w:color w:val="auto"/>
          <w:sz w:val="20"/>
          <w:szCs w:val="20"/>
        </w:rPr>
        <w:t>meerdere</w:t>
      </w:r>
      <w:r w:rsidR="001855AD" w:rsidRPr="00086470">
        <w:rPr>
          <w:rFonts w:eastAsia="Arial"/>
          <w:color w:val="auto"/>
          <w:sz w:val="20"/>
          <w:szCs w:val="20"/>
        </w:rPr>
        <w:t xml:space="preserve"> indicaties in de algemene oncologie, hematologie en longoncologie. </w:t>
      </w:r>
      <w:r w:rsidRPr="00086470">
        <w:rPr>
          <w:color w:val="auto"/>
          <w:sz w:val="20"/>
          <w:szCs w:val="20"/>
        </w:rPr>
        <w:t>Doordat er ook nieuwe indicaties bij blijven komen, zal de groep patiënten die voor deze therapie in aanmerking komen ook groter worden. Zowel in de gemetastaseerde als in de adjuvante setting.</w:t>
      </w:r>
    </w:p>
    <w:p w14:paraId="39119524" w14:textId="77777777" w:rsidR="004D004C" w:rsidRPr="00086470" w:rsidRDefault="004D004C" w:rsidP="004D004C">
      <w:pPr>
        <w:pStyle w:val="Default"/>
        <w:rPr>
          <w:color w:val="auto"/>
        </w:rPr>
      </w:pPr>
    </w:p>
    <w:p w14:paraId="7293555A" w14:textId="029AC65A" w:rsidR="004D004C" w:rsidRPr="00086470" w:rsidRDefault="004D004C" w:rsidP="004D004C">
      <w:pPr>
        <w:pStyle w:val="Default"/>
        <w:rPr>
          <w:color w:val="auto"/>
          <w:sz w:val="20"/>
          <w:szCs w:val="20"/>
        </w:rPr>
      </w:pPr>
      <w:r w:rsidRPr="00086470">
        <w:rPr>
          <w:color w:val="auto"/>
          <w:sz w:val="20"/>
          <w:szCs w:val="20"/>
        </w:rPr>
        <w:t>Maar wat moet de 1</w:t>
      </w:r>
      <w:r w:rsidRPr="00086470">
        <w:rPr>
          <w:color w:val="auto"/>
          <w:sz w:val="20"/>
          <w:szCs w:val="20"/>
          <w:vertAlign w:val="superscript"/>
        </w:rPr>
        <w:t>ste</w:t>
      </w:r>
      <w:r w:rsidRPr="00086470">
        <w:rPr>
          <w:color w:val="auto"/>
          <w:sz w:val="13"/>
          <w:szCs w:val="13"/>
        </w:rPr>
        <w:t xml:space="preserve"> </w:t>
      </w:r>
      <w:r w:rsidRPr="00086470">
        <w:rPr>
          <w:color w:val="auto"/>
          <w:sz w:val="20"/>
          <w:szCs w:val="20"/>
        </w:rPr>
        <w:t>lijn weten over immuuntherapie en waarom is het ook voor de 1</w:t>
      </w:r>
      <w:r w:rsidRPr="00086470">
        <w:rPr>
          <w:color w:val="auto"/>
          <w:sz w:val="20"/>
          <w:szCs w:val="20"/>
          <w:vertAlign w:val="superscript"/>
        </w:rPr>
        <w:t>ste</w:t>
      </w:r>
      <w:r w:rsidRPr="00086470">
        <w:rPr>
          <w:color w:val="auto"/>
          <w:sz w:val="13"/>
          <w:szCs w:val="13"/>
        </w:rPr>
        <w:t xml:space="preserve"> </w:t>
      </w:r>
      <w:r w:rsidRPr="00086470">
        <w:rPr>
          <w:color w:val="auto"/>
          <w:sz w:val="20"/>
          <w:szCs w:val="20"/>
        </w:rPr>
        <w:t>lijn relevant? Welke kennis is nodig en waar moet u in de 1</w:t>
      </w:r>
      <w:r w:rsidRPr="00086470">
        <w:rPr>
          <w:color w:val="auto"/>
          <w:sz w:val="20"/>
          <w:szCs w:val="20"/>
          <w:vertAlign w:val="superscript"/>
        </w:rPr>
        <w:t>ste</w:t>
      </w:r>
      <w:r w:rsidRPr="00086470">
        <w:rPr>
          <w:color w:val="auto"/>
          <w:sz w:val="13"/>
          <w:szCs w:val="13"/>
        </w:rPr>
        <w:t xml:space="preserve"> </w:t>
      </w:r>
      <w:r w:rsidRPr="00086470">
        <w:rPr>
          <w:color w:val="auto"/>
          <w:sz w:val="20"/>
          <w:szCs w:val="20"/>
        </w:rPr>
        <w:t xml:space="preserve">lijn alert op zijn bij patiënten die immuuntherapie (hebben) ondergaan? Aan de hand van casuïstiek worden deze vragen beantwoord en wordt er inzicht gegeven in het werkingsmechanisme en de mogelijke bijwerkingen van immuuntherapie. Bij de ontwikkeling van deze nascholing is er ook met huisartsen en apothekers gesproken, zodat er een lesprogramma is samengesteld dat echt relevant is voor u. </w:t>
      </w:r>
    </w:p>
    <w:p w14:paraId="60BACC09" w14:textId="77777777" w:rsidR="004D004C" w:rsidRPr="00086470" w:rsidRDefault="004D004C" w:rsidP="00667462">
      <w:pPr>
        <w:spacing w:line="259" w:lineRule="auto"/>
        <w:rPr>
          <w:rFonts w:ascii="Arial" w:eastAsia="Arial" w:hAnsi="Arial" w:cs="Arial"/>
          <w:sz w:val="20"/>
          <w:szCs w:val="20"/>
          <w:lang w:val="nl-NL" w:eastAsia="nl-NL"/>
        </w:rPr>
      </w:pPr>
    </w:p>
    <w:p w14:paraId="363F58BA" w14:textId="4578B8A4" w:rsidR="00667462" w:rsidRPr="00086470" w:rsidRDefault="00F329BB" w:rsidP="00667462">
      <w:pPr>
        <w:spacing w:line="259" w:lineRule="auto"/>
        <w:rPr>
          <w:rFonts w:ascii="Arial" w:eastAsia="Arial" w:hAnsi="Arial" w:cs="Arial"/>
          <w:sz w:val="20"/>
          <w:szCs w:val="20"/>
          <w:lang w:val="nl-NL" w:eastAsia="nl-NL"/>
        </w:rPr>
      </w:pPr>
      <w:r w:rsidRPr="00086470">
        <w:rPr>
          <w:rFonts w:ascii="Arial" w:eastAsia="Arial" w:hAnsi="Arial" w:cs="Arial"/>
          <w:sz w:val="20"/>
          <w:szCs w:val="20"/>
          <w:lang w:val="nl-NL" w:eastAsia="nl-NL"/>
        </w:rPr>
        <w:t xml:space="preserve">De live webcast </w:t>
      </w:r>
      <w:r w:rsidR="00667462" w:rsidRPr="00086470">
        <w:rPr>
          <w:rFonts w:ascii="Arial" w:eastAsia="Arial" w:hAnsi="Arial" w:cs="Arial"/>
          <w:sz w:val="20"/>
          <w:szCs w:val="20"/>
          <w:lang w:val="nl-NL" w:eastAsia="nl-NL"/>
        </w:rPr>
        <w:t>ziet er als volgt uit</w:t>
      </w:r>
      <w:r w:rsidR="00A502DA" w:rsidRPr="00086470">
        <w:rPr>
          <w:rFonts w:ascii="Arial" w:eastAsia="Arial" w:hAnsi="Arial" w:cs="Arial"/>
          <w:sz w:val="20"/>
          <w:szCs w:val="20"/>
          <w:lang w:val="nl-NL" w:eastAsia="nl-NL"/>
        </w:rPr>
        <w:t xml:space="preserve"> op </w:t>
      </w:r>
      <w:r w:rsidR="00A502DA" w:rsidRPr="00086470">
        <w:rPr>
          <w:rFonts w:ascii="Arial" w:eastAsia="Arial" w:hAnsi="Arial" w:cs="Arial"/>
          <w:b/>
          <w:bCs/>
          <w:sz w:val="20"/>
          <w:szCs w:val="20"/>
          <w:lang w:val="nl-NL" w:eastAsia="nl-NL"/>
        </w:rPr>
        <w:t>dinsdag</w:t>
      </w:r>
      <w:r w:rsidR="00E64AE4" w:rsidRPr="00086470">
        <w:rPr>
          <w:rFonts w:ascii="Arial" w:eastAsia="Arial" w:hAnsi="Arial" w:cs="Arial"/>
          <w:b/>
          <w:bCs/>
          <w:sz w:val="20"/>
          <w:szCs w:val="20"/>
          <w:lang w:val="nl-NL" w:eastAsia="nl-NL"/>
        </w:rPr>
        <w:t>avond</w:t>
      </w:r>
      <w:r w:rsidR="00A502DA" w:rsidRPr="00086470">
        <w:rPr>
          <w:rFonts w:ascii="Arial" w:eastAsia="Arial" w:hAnsi="Arial" w:cs="Arial"/>
          <w:b/>
          <w:bCs/>
          <w:sz w:val="20"/>
          <w:szCs w:val="20"/>
          <w:lang w:val="nl-NL" w:eastAsia="nl-NL"/>
        </w:rPr>
        <w:t xml:space="preserve"> 20 april 2021</w:t>
      </w:r>
      <w:r w:rsidR="00667462" w:rsidRPr="00086470">
        <w:rPr>
          <w:rFonts w:ascii="Arial" w:eastAsia="Arial" w:hAnsi="Arial" w:cs="Arial"/>
          <w:sz w:val="20"/>
          <w:szCs w:val="20"/>
          <w:lang w:val="nl-NL" w:eastAsia="nl-NL"/>
        </w:rPr>
        <w:t>:</w:t>
      </w:r>
    </w:p>
    <w:tbl>
      <w:tblPr>
        <w:tblStyle w:val="TableGrid1"/>
        <w:tblW w:w="8529" w:type="dxa"/>
        <w:tblInd w:w="0" w:type="dxa"/>
        <w:tblLook w:val="04A0" w:firstRow="1" w:lastRow="0" w:firstColumn="1" w:lastColumn="0" w:noHBand="0" w:noVBand="1"/>
      </w:tblPr>
      <w:tblGrid>
        <w:gridCol w:w="2692"/>
        <w:gridCol w:w="5837"/>
      </w:tblGrid>
      <w:tr w:rsidR="00086470" w:rsidRPr="00086470" w14:paraId="658E76F6" w14:textId="77777777" w:rsidTr="00B0326A">
        <w:trPr>
          <w:trHeight w:val="201"/>
        </w:trPr>
        <w:tc>
          <w:tcPr>
            <w:tcW w:w="2692" w:type="dxa"/>
            <w:tcBorders>
              <w:top w:val="nil"/>
              <w:left w:val="nil"/>
              <w:bottom w:val="nil"/>
              <w:right w:val="nil"/>
            </w:tcBorders>
          </w:tcPr>
          <w:p w14:paraId="373BA293" w14:textId="4DF1F3A3" w:rsidR="00667462" w:rsidRPr="00086470" w:rsidRDefault="00667462" w:rsidP="00667462">
            <w:pPr>
              <w:spacing w:line="259" w:lineRule="auto"/>
              <w:rPr>
                <w:rFonts w:ascii="Arial" w:eastAsia="Arial" w:hAnsi="Arial" w:cs="Arial"/>
                <w:sz w:val="20"/>
                <w:szCs w:val="20"/>
              </w:rPr>
            </w:pPr>
            <w:r w:rsidRPr="00086470">
              <w:rPr>
                <w:rFonts w:ascii="Arial" w:eastAsia="Arial" w:hAnsi="Arial" w:cs="Arial"/>
                <w:sz w:val="20"/>
                <w:szCs w:val="20"/>
              </w:rPr>
              <w:t xml:space="preserve"> </w:t>
            </w:r>
          </w:p>
        </w:tc>
        <w:tc>
          <w:tcPr>
            <w:tcW w:w="5837" w:type="dxa"/>
            <w:tcBorders>
              <w:top w:val="nil"/>
              <w:left w:val="nil"/>
              <w:bottom w:val="nil"/>
              <w:right w:val="nil"/>
            </w:tcBorders>
          </w:tcPr>
          <w:p w14:paraId="05D8B46D" w14:textId="6806A8E3" w:rsidR="00667462" w:rsidRPr="00086470" w:rsidRDefault="00667462" w:rsidP="00667462">
            <w:pPr>
              <w:spacing w:line="259" w:lineRule="auto"/>
              <w:rPr>
                <w:rFonts w:ascii="Arial" w:eastAsia="Arial" w:hAnsi="Arial" w:cs="Arial"/>
                <w:sz w:val="20"/>
                <w:szCs w:val="20"/>
              </w:rPr>
            </w:pPr>
          </w:p>
        </w:tc>
      </w:tr>
      <w:tr w:rsidR="00086470" w:rsidRPr="00086470" w14:paraId="152E8FBD" w14:textId="77777777" w:rsidTr="00B0326A">
        <w:trPr>
          <w:trHeight w:val="200"/>
        </w:trPr>
        <w:tc>
          <w:tcPr>
            <w:tcW w:w="2692" w:type="dxa"/>
            <w:tcBorders>
              <w:top w:val="nil"/>
              <w:left w:val="nil"/>
              <w:bottom w:val="nil"/>
              <w:right w:val="nil"/>
            </w:tcBorders>
          </w:tcPr>
          <w:p w14:paraId="3764ECD4" w14:textId="04F492BC" w:rsidR="00F329BB" w:rsidRPr="00086470" w:rsidRDefault="00F329BB" w:rsidP="00667462">
            <w:pPr>
              <w:spacing w:line="259" w:lineRule="auto"/>
              <w:rPr>
                <w:rFonts w:ascii="Arial" w:eastAsia="Arial" w:hAnsi="Arial" w:cs="Arial"/>
                <w:sz w:val="20"/>
                <w:szCs w:val="20"/>
              </w:rPr>
            </w:pPr>
            <w:r w:rsidRPr="00086470">
              <w:rPr>
                <w:rFonts w:ascii="Arial" w:eastAsia="Arial" w:hAnsi="Arial" w:cs="Arial"/>
                <w:sz w:val="20"/>
                <w:szCs w:val="20"/>
              </w:rPr>
              <w:t>19:30 – 20:00 uur</w:t>
            </w:r>
          </w:p>
          <w:p w14:paraId="35ADDD7C" w14:textId="77777777" w:rsidR="00F329BB" w:rsidRPr="00086470" w:rsidRDefault="00F329BB" w:rsidP="00667462">
            <w:pPr>
              <w:spacing w:line="259" w:lineRule="auto"/>
              <w:rPr>
                <w:rFonts w:ascii="Arial" w:eastAsia="Arial" w:hAnsi="Arial" w:cs="Arial"/>
                <w:sz w:val="20"/>
                <w:szCs w:val="20"/>
              </w:rPr>
            </w:pPr>
          </w:p>
          <w:p w14:paraId="47E41A32" w14:textId="77777777" w:rsidR="00F329BB" w:rsidRPr="00086470" w:rsidRDefault="00F329BB" w:rsidP="00667462">
            <w:pPr>
              <w:spacing w:line="259" w:lineRule="auto"/>
              <w:rPr>
                <w:rFonts w:ascii="Arial" w:eastAsia="Arial" w:hAnsi="Arial" w:cs="Arial"/>
                <w:sz w:val="20"/>
                <w:szCs w:val="20"/>
              </w:rPr>
            </w:pPr>
          </w:p>
          <w:p w14:paraId="2576B281" w14:textId="7D5BDAC1" w:rsidR="00667462" w:rsidRPr="00086470" w:rsidRDefault="00A502DA" w:rsidP="00667462">
            <w:pPr>
              <w:spacing w:line="259" w:lineRule="auto"/>
              <w:rPr>
                <w:rFonts w:ascii="Arial" w:eastAsia="Arial" w:hAnsi="Arial" w:cs="Arial"/>
                <w:sz w:val="20"/>
                <w:szCs w:val="20"/>
              </w:rPr>
            </w:pPr>
            <w:r w:rsidRPr="00086470">
              <w:rPr>
                <w:rFonts w:ascii="Arial" w:eastAsia="Arial" w:hAnsi="Arial" w:cs="Arial"/>
                <w:sz w:val="20"/>
                <w:szCs w:val="20"/>
              </w:rPr>
              <w:t>20</w:t>
            </w:r>
            <w:r w:rsidR="00667462" w:rsidRPr="00086470">
              <w:rPr>
                <w:rFonts w:ascii="Arial" w:eastAsia="Arial" w:hAnsi="Arial" w:cs="Arial"/>
                <w:sz w:val="20"/>
                <w:szCs w:val="20"/>
              </w:rPr>
              <w:t xml:space="preserve">:00 - </w:t>
            </w:r>
            <w:r w:rsidRPr="00086470">
              <w:rPr>
                <w:rFonts w:ascii="Arial" w:eastAsia="Arial" w:hAnsi="Arial" w:cs="Arial"/>
                <w:sz w:val="20"/>
                <w:szCs w:val="20"/>
              </w:rPr>
              <w:t>21</w:t>
            </w:r>
            <w:r w:rsidR="00667462" w:rsidRPr="00086470">
              <w:rPr>
                <w:rFonts w:ascii="Arial" w:eastAsia="Arial" w:hAnsi="Arial" w:cs="Arial"/>
                <w:sz w:val="20"/>
                <w:szCs w:val="20"/>
              </w:rPr>
              <w:t>:</w:t>
            </w:r>
            <w:r w:rsidRPr="00086470">
              <w:rPr>
                <w:rFonts w:ascii="Arial" w:eastAsia="Arial" w:hAnsi="Arial" w:cs="Arial"/>
                <w:sz w:val="20"/>
                <w:szCs w:val="20"/>
              </w:rPr>
              <w:t>15</w:t>
            </w:r>
            <w:r w:rsidR="00667462" w:rsidRPr="00086470">
              <w:rPr>
                <w:rFonts w:ascii="Arial" w:eastAsia="Arial" w:hAnsi="Arial" w:cs="Arial"/>
                <w:sz w:val="20"/>
                <w:szCs w:val="20"/>
              </w:rPr>
              <w:t xml:space="preserve"> uur </w:t>
            </w:r>
          </w:p>
        </w:tc>
        <w:tc>
          <w:tcPr>
            <w:tcW w:w="5837" w:type="dxa"/>
            <w:tcBorders>
              <w:top w:val="nil"/>
              <w:left w:val="nil"/>
              <w:bottom w:val="nil"/>
              <w:right w:val="nil"/>
            </w:tcBorders>
          </w:tcPr>
          <w:p w14:paraId="04967145" w14:textId="082E6F92" w:rsidR="00F329BB" w:rsidRPr="00086470" w:rsidRDefault="00F329BB" w:rsidP="00667462">
            <w:pPr>
              <w:spacing w:before="100" w:beforeAutospacing="1" w:after="100" w:afterAutospacing="1"/>
              <w:rPr>
                <w:rFonts w:ascii="Arial" w:eastAsia="Arial" w:hAnsi="Arial" w:cs="Arial"/>
                <w:sz w:val="20"/>
                <w:szCs w:val="20"/>
              </w:rPr>
            </w:pPr>
            <w:r w:rsidRPr="00086470">
              <w:rPr>
                <w:rFonts w:ascii="Arial" w:eastAsia="Arial" w:hAnsi="Arial" w:cs="Arial"/>
                <w:sz w:val="20"/>
                <w:szCs w:val="20"/>
              </w:rPr>
              <w:t>Inloggen op het platform. De Uitzendlink ontvangt u een dag van te voren, als ook een uur voor  aanvang.</w:t>
            </w:r>
          </w:p>
          <w:p w14:paraId="55AAD15C" w14:textId="04B1FB49" w:rsidR="00667462" w:rsidRPr="00086470" w:rsidRDefault="00F329BB" w:rsidP="00667462">
            <w:pPr>
              <w:spacing w:before="100" w:beforeAutospacing="1" w:after="100" w:afterAutospacing="1"/>
              <w:rPr>
                <w:rFonts w:ascii="Arial" w:eastAsia="Arial" w:hAnsi="Arial" w:cs="Arial"/>
                <w:sz w:val="20"/>
                <w:szCs w:val="20"/>
              </w:rPr>
            </w:pPr>
            <w:r w:rsidRPr="00086470">
              <w:rPr>
                <w:rFonts w:ascii="Arial" w:eastAsia="Arial" w:hAnsi="Arial" w:cs="Arial"/>
                <w:sz w:val="20"/>
                <w:szCs w:val="20"/>
              </w:rPr>
              <w:t>Presentatie</w:t>
            </w:r>
            <w:r w:rsidR="00667462" w:rsidRPr="00086470">
              <w:rPr>
                <w:rFonts w:ascii="Arial" w:eastAsia="Arial" w:hAnsi="Arial" w:cs="Arial"/>
                <w:sz w:val="20"/>
                <w:szCs w:val="20"/>
              </w:rPr>
              <w:t xml:space="preserve"> </w:t>
            </w:r>
            <w:r w:rsidRPr="00086470">
              <w:rPr>
                <w:rFonts w:ascii="Arial" w:eastAsia="Arial" w:hAnsi="Arial" w:cs="Arial"/>
                <w:sz w:val="20"/>
                <w:szCs w:val="20"/>
              </w:rPr>
              <w:t>“</w:t>
            </w:r>
            <w:r w:rsidR="00667462" w:rsidRPr="00086470">
              <w:rPr>
                <w:rFonts w:ascii="Arial" w:eastAsia="Arial" w:hAnsi="Arial" w:cs="Arial"/>
                <w:sz w:val="20"/>
                <w:szCs w:val="20"/>
              </w:rPr>
              <w:t>immu</w:t>
            </w:r>
            <w:r w:rsidR="00B71CAC" w:rsidRPr="00086470">
              <w:rPr>
                <w:rFonts w:ascii="Arial" w:eastAsia="Arial" w:hAnsi="Arial" w:cs="Arial"/>
                <w:sz w:val="20"/>
                <w:szCs w:val="20"/>
              </w:rPr>
              <w:t>u</w:t>
            </w:r>
            <w:r w:rsidR="00667462" w:rsidRPr="00086470">
              <w:rPr>
                <w:rFonts w:ascii="Arial" w:eastAsia="Arial" w:hAnsi="Arial" w:cs="Arial"/>
                <w:sz w:val="20"/>
                <w:szCs w:val="20"/>
              </w:rPr>
              <w:t>ntherapie: werkingsmechanisme, bijwerkingen</w:t>
            </w:r>
            <w:r w:rsidR="00B71CAC" w:rsidRPr="00086470">
              <w:rPr>
                <w:rFonts w:ascii="Arial" w:eastAsia="Arial" w:hAnsi="Arial" w:cs="Arial"/>
                <w:sz w:val="20"/>
                <w:szCs w:val="20"/>
              </w:rPr>
              <w:t xml:space="preserve"> en </w:t>
            </w:r>
            <w:r w:rsidR="00667462" w:rsidRPr="00086470">
              <w:rPr>
                <w:rFonts w:ascii="Arial" w:eastAsia="Arial" w:hAnsi="Arial" w:cs="Arial"/>
                <w:sz w:val="20"/>
                <w:szCs w:val="20"/>
              </w:rPr>
              <w:t>verwachtingen</w:t>
            </w:r>
            <w:r w:rsidR="00086470" w:rsidRPr="00086470">
              <w:rPr>
                <w:rFonts w:ascii="Arial" w:eastAsia="Arial" w:hAnsi="Arial" w:cs="Arial"/>
                <w:sz w:val="20"/>
                <w:szCs w:val="20"/>
              </w:rPr>
              <w:t>” zal besproken</w:t>
            </w:r>
            <w:r w:rsidR="00667462" w:rsidRPr="00086470">
              <w:rPr>
                <w:rFonts w:ascii="Arial" w:eastAsia="Arial" w:hAnsi="Arial" w:cs="Arial"/>
                <w:sz w:val="20"/>
                <w:szCs w:val="20"/>
              </w:rPr>
              <w:t xml:space="preserve"> worden middels casuïstiek.</w:t>
            </w:r>
            <w:r w:rsidR="00704F5C" w:rsidRPr="00086470">
              <w:rPr>
                <w:rFonts w:ascii="Arial" w:eastAsia="Arial" w:hAnsi="Arial" w:cs="Arial"/>
                <w:sz w:val="20"/>
                <w:szCs w:val="20"/>
              </w:rPr>
              <w:t xml:space="preserve"> </w:t>
            </w:r>
            <w:r w:rsidR="00667462" w:rsidRPr="00086470">
              <w:rPr>
                <w:rFonts w:ascii="Arial" w:eastAsia="Arial" w:hAnsi="Arial" w:cs="Arial"/>
                <w:sz w:val="20"/>
                <w:szCs w:val="20"/>
              </w:rPr>
              <w:t xml:space="preserve"> </w:t>
            </w:r>
            <w:r w:rsidRPr="00086470">
              <w:rPr>
                <w:rFonts w:ascii="Arial" w:eastAsia="Arial" w:hAnsi="Arial" w:cs="Arial"/>
                <w:i/>
                <w:iCs/>
                <w:sz w:val="20"/>
                <w:szCs w:val="20"/>
              </w:rPr>
              <w:t xml:space="preserve">Door de </w:t>
            </w:r>
            <w:r w:rsidR="00667462" w:rsidRPr="00086470">
              <w:rPr>
                <w:rFonts w:ascii="Arial" w:eastAsia="Arial" w:hAnsi="Arial" w:cs="Arial"/>
                <w:i/>
                <w:iCs/>
                <w:sz w:val="20"/>
                <w:szCs w:val="20"/>
              </w:rPr>
              <w:t>longarts en een oncoloog</w:t>
            </w:r>
          </w:p>
        </w:tc>
      </w:tr>
      <w:tr w:rsidR="00086470" w:rsidRPr="00086470" w14:paraId="14ED337E" w14:textId="77777777" w:rsidTr="00B0326A">
        <w:trPr>
          <w:trHeight w:val="199"/>
        </w:trPr>
        <w:tc>
          <w:tcPr>
            <w:tcW w:w="2692" w:type="dxa"/>
            <w:tcBorders>
              <w:top w:val="nil"/>
              <w:left w:val="nil"/>
              <w:bottom w:val="nil"/>
              <w:right w:val="nil"/>
            </w:tcBorders>
          </w:tcPr>
          <w:p w14:paraId="64741F6A" w14:textId="77777777" w:rsidR="00F329BB" w:rsidRPr="00086470" w:rsidRDefault="00F329BB" w:rsidP="00667462">
            <w:pPr>
              <w:spacing w:line="259" w:lineRule="auto"/>
              <w:rPr>
                <w:rFonts w:ascii="Arial" w:eastAsia="Arial" w:hAnsi="Arial" w:cs="Arial"/>
                <w:sz w:val="20"/>
                <w:szCs w:val="20"/>
              </w:rPr>
            </w:pPr>
          </w:p>
          <w:p w14:paraId="364D0CEB" w14:textId="05E95BD1" w:rsidR="00667462" w:rsidRPr="00086470" w:rsidRDefault="00A502DA" w:rsidP="00667462">
            <w:pPr>
              <w:spacing w:line="259" w:lineRule="auto"/>
              <w:rPr>
                <w:rFonts w:ascii="Arial" w:eastAsia="Arial" w:hAnsi="Arial" w:cs="Arial"/>
                <w:sz w:val="20"/>
                <w:szCs w:val="20"/>
              </w:rPr>
            </w:pPr>
            <w:r w:rsidRPr="00086470">
              <w:rPr>
                <w:rFonts w:ascii="Arial" w:eastAsia="Arial" w:hAnsi="Arial" w:cs="Arial"/>
                <w:sz w:val="20"/>
                <w:szCs w:val="20"/>
              </w:rPr>
              <w:t>21</w:t>
            </w:r>
            <w:r w:rsidR="00667462" w:rsidRPr="00086470">
              <w:rPr>
                <w:rFonts w:ascii="Arial" w:eastAsia="Arial" w:hAnsi="Arial" w:cs="Arial"/>
                <w:sz w:val="20"/>
                <w:szCs w:val="20"/>
              </w:rPr>
              <w:t>:</w:t>
            </w:r>
            <w:r w:rsidRPr="00086470">
              <w:rPr>
                <w:rFonts w:ascii="Arial" w:eastAsia="Arial" w:hAnsi="Arial" w:cs="Arial"/>
                <w:sz w:val="20"/>
                <w:szCs w:val="20"/>
              </w:rPr>
              <w:t>15</w:t>
            </w:r>
            <w:r w:rsidR="00667462" w:rsidRPr="00086470">
              <w:rPr>
                <w:rFonts w:ascii="Arial" w:eastAsia="Arial" w:hAnsi="Arial" w:cs="Arial"/>
                <w:sz w:val="20"/>
                <w:szCs w:val="20"/>
              </w:rPr>
              <w:t xml:space="preserve"> - </w:t>
            </w:r>
            <w:r w:rsidRPr="00086470">
              <w:rPr>
                <w:rFonts w:ascii="Arial" w:eastAsia="Arial" w:hAnsi="Arial" w:cs="Arial"/>
                <w:sz w:val="20"/>
                <w:szCs w:val="20"/>
              </w:rPr>
              <w:t>21</w:t>
            </w:r>
            <w:r w:rsidR="00667462" w:rsidRPr="00086470">
              <w:rPr>
                <w:rFonts w:ascii="Arial" w:eastAsia="Arial" w:hAnsi="Arial" w:cs="Arial"/>
                <w:sz w:val="20"/>
                <w:szCs w:val="20"/>
              </w:rPr>
              <w:t>:</w:t>
            </w:r>
            <w:r w:rsidRPr="00086470">
              <w:rPr>
                <w:rFonts w:ascii="Arial" w:eastAsia="Arial" w:hAnsi="Arial" w:cs="Arial"/>
                <w:sz w:val="20"/>
                <w:szCs w:val="20"/>
              </w:rPr>
              <w:t>2</w:t>
            </w:r>
            <w:r w:rsidR="00667462" w:rsidRPr="00086470">
              <w:rPr>
                <w:rFonts w:ascii="Arial" w:eastAsia="Arial" w:hAnsi="Arial" w:cs="Arial"/>
                <w:sz w:val="20"/>
                <w:szCs w:val="20"/>
              </w:rPr>
              <w:t xml:space="preserve">5 uur </w:t>
            </w:r>
          </w:p>
        </w:tc>
        <w:tc>
          <w:tcPr>
            <w:tcW w:w="5837" w:type="dxa"/>
            <w:tcBorders>
              <w:top w:val="nil"/>
              <w:left w:val="nil"/>
              <w:bottom w:val="nil"/>
              <w:right w:val="nil"/>
            </w:tcBorders>
          </w:tcPr>
          <w:p w14:paraId="76506AAB" w14:textId="77777777" w:rsidR="00F329BB" w:rsidRPr="00086470" w:rsidRDefault="00F329BB" w:rsidP="00667462">
            <w:pPr>
              <w:spacing w:line="259" w:lineRule="auto"/>
              <w:rPr>
                <w:rFonts w:ascii="Arial" w:eastAsia="Arial" w:hAnsi="Arial" w:cs="Arial"/>
                <w:sz w:val="20"/>
                <w:szCs w:val="20"/>
              </w:rPr>
            </w:pPr>
          </w:p>
          <w:p w14:paraId="51F1A6CB" w14:textId="77777777" w:rsidR="00667462" w:rsidRPr="00086470" w:rsidRDefault="00F329BB" w:rsidP="00667462">
            <w:pPr>
              <w:spacing w:line="259" w:lineRule="auto"/>
              <w:rPr>
                <w:rFonts w:ascii="Arial" w:eastAsia="Arial" w:hAnsi="Arial" w:cs="Arial"/>
                <w:sz w:val="20"/>
                <w:szCs w:val="20"/>
              </w:rPr>
            </w:pPr>
            <w:r w:rsidRPr="00086470">
              <w:rPr>
                <w:rFonts w:ascii="Arial" w:eastAsia="Arial" w:hAnsi="Arial" w:cs="Arial"/>
                <w:sz w:val="20"/>
                <w:szCs w:val="20"/>
              </w:rPr>
              <w:t>P</w:t>
            </w:r>
            <w:r w:rsidR="00667462" w:rsidRPr="00086470">
              <w:rPr>
                <w:rFonts w:ascii="Arial" w:eastAsia="Arial" w:hAnsi="Arial" w:cs="Arial"/>
                <w:sz w:val="20"/>
                <w:szCs w:val="20"/>
              </w:rPr>
              <w:t xml:space="preserve">auze </w:t>
            </w:r>
          </w:p>
          <w:p w14:paraId="44F5633F" w14:textId="2606121D" w:rsidR="00F329BB" w:rsidRPr="00086470" w:rsidRDefault="00F329BB" w:rsidP="00667462">
            <w:pPr>
              <w:spacing w:line="259" w:lineRule="auto"/>
              <w:rPr>
                <w:rFonts w:ascii="Arial" w:eastAsia="Arial" w:hAnsi="Arial" w:cs="Arial"/>
                <w:sz w:val="20"/>
                <w:szCs w:val="20"/>
              </w:rPr>
            </w:pPr>
          </w:p>
        </w:tc>
      </w:tr>
      <w:tr w:rsidR="00086470" w:rsidRPr="00086470" w14:paraId="0BD34DC9" w14:textId="77777777" w:rsidTr="00B0326A">
        <w:trPr>
          <w:trHeight w:val="199"/>
        </w:trPr>
        <w:tc>
          <w:tcPr>
            <w:tcW w:w="2692" w:type="dxa"/>
            <w:tcBorders>
              <w:top w:val="nil"/>
              <w:left w:val="nil"/>
              <w:bottom w:val="nil"/>
              <w:right w:val="nil"/>
            </w:tcBorders>
          </w:tcPr>
          <w:p w14:paraId="6ADD26D0" w14:textId="70CF1DBA" w:rsidR="00667462" w:rsidRPr="00086470" w:rsidRDefault="00A502DA" w:rsidP="00667462">
            <w:pPr>
              <w:spacing w:line="259" w:lineRule="auto"/>
              <w:rPr>
                <w:rFonts w:ascii="Arial" w:eastAsia="Arial" w:hAnsi="Arial" w:cs="Arial"/>
                <w:sz w:val="20"/>
                <w:szCs w:val="20"/>
              </w:rPr>
            </w:pPr>
            <w:r w:rsidRPr="00086470">
              <w:rPr>
                <w:rFonts w:ascii="Arial" w:eastAsia="Arial" w:hAnsi="Arial" w:cs="Arial"/>
                <w:sz w:val="20"/>
                <w:szCs w:val="20"/>
              </w:rPr>
              <w:t>21</w:t>
            </w:r>
            <w:r w:rsidR="00667462" w:rsidRPr="00086470">
              <w:rPr>
                <w:rFonts w:ascii="Arial" w:eastAsia="Arial" w:hAnsi="Arial" w:cs="Arial"/>
                <w:sz w:val="20"/>
                <w:szCs w:val="20"/>
              </w:rPr>
              <w:t>:</w:t>
            </w:r>
            <w:r w:rsidRPr="00086470">
              <w:rPr>
                <w:rFonts w:ascii="Arial" w:eastAsia="Arial" w:hAnsi="Arial" w:cs="Arial"/>
                <w:sz w:val="20"/>
                <w:szCs w:val="20"/>
              </w:rPr>
              <w:t>25</w:t>
            </w:r>
            <w:r w:rsidR="00667462" w:rsidRPr="00086470">
              <w:rPr>
                <w:rFonts w:ascii="Arial" w:eastAsia="Arial" w:hAnsi="Arial" w:cs="Arial"/>
                <w:sz w:val="20"/>
                <w:szCs w:val="20"/>
              </w:rPr>
              <w:t xml:space="preserve"> - </w:t>
            </w:r>
            <w:r w:rsidRPr="00086470">
              <w:rPr>
                <w:rFonts w:ascii="Arial" w:eastAsia="Arial" w:hAnsi="Arial" w:cs="Arial"/>
                <w:sz w:val="20"/>
                <w:szCs w:val="20"/>
              </w:rPr>
              <w:t>22</w:t>
            </w:r>
            <w:r w:rsidR="00667462" w:rsidRPr="00086470">
              <w:rPr>
                <w:rFonts w:ascii="Arial" w:eastAsia="Arial" w:hAnsi="Arial" w:cs="Arial"/>
                <w:sz w:val="20"/>
                <w:szCs w:val="20"/>
              </w:rPr>
              <w:t>:</w:t>
            </w:r>
            <w:r w:rsidRPr="00086470">
              <w:rPr>
                <w:rFonts w:ascii="Arial" w:eastAsia="Arial" w:hAnsi="Arial" w:cs="Arial"/>
                <w:sz w:val="20"/>
                <w:szCs w:val="20"/>
              </w:rPr>
              <w:t>00</w:t>
            </w:r>
            <w:r w:rsidR="00667462" w:rsidRPr="00086470">
              <w:rPr>
                <w:rFonts w:ascii="Arial" w:eastAsia="Arial" w:hAnsi="Arial" w:cs="Arial"/>
                <w:sz w:val="20"/>
                <w:szCs w:val="20"/>
              </w:rPr>
              <w:t xml:space="preserve"> uur </w:t>
            </w:r>
          </w:p>
        </w:tc>
        <w:tc>
          <w:tcPr>
            <w:tcW w:w="5837" w:type="dxa"/>
            <w:tcBorders>
              <w:top w:val="nil"/>
              <w:left w:val="nil"/>
              <w:bottom w:val="nil"/>
              <w:right w:val="nil"/>
            </w:tcBorders>
          </w:tcPr>
          <w:p w14:paraId="1BFE9802" w14:textId="77777777" w:rsidR="00F329BB" w:rsidRPr="00086470" w:rsidRDefault="00F329BB" w:rsidP="00704F5C">
            <w:pPr>
              <w:spacing w:line="259" w:lineRule="auto"/>
              <w:rPr>
                <w:rFonts w:ascii="Arial" w:eastAsia="Arial" w:hAnsi="Arial" w:cs="Arial"/>
                <w:sz w:val="20"/>
                <w:szCs w:val="20"/>
              </w:rPr>
            </w:pPr>
            <w:r w:rsidRPr="00086470">
              <w:rPr>
                <w:rFonts w:ascii="Arial" w:eastAsia="Arial" w:hAnsi="Arial" w:cs="Arial"/>
                <w:sz w:val="20"/>
                <w:szCs w:val="20"/>
              </w:rPr>
              <w:t>Presentatie “</w:t>
            </w:r>
            <w:r w:rsidR="00667462" w:rsidRPr="00086470">
              <w:rPr>
                <w:rFonts w:ascii="Arial" w:eastAsia="Arial" w:hAnsi="Arial" w:cs="Arial"/>
                <w:sz w:val="20"/>
                <w:szCs w:val="20"/>
              </w:rPr>
              <w:t>immu</w:t>
            </w:r>
            <w:r w:rsidR="00B13950" w:rsidRPr="00086470">
              <w:rPr>
                <w:rFonts w:ascii="Arial" w:eastAsia="Arial" w:hAnsi="Arial" w:cs="Arial"/>
                <w:sz w:val="20"/>
                <w:szCs w:val="20"/>
              </w:rPr>
              <w:t>u</w:t>
            </w:r>
            <w:r w:rsidR="00667462" w:rsidRPr="00086470">
              <w:rPr>
                <w:rFonts w:ascii="Arial" w:eastAsia="Arial" w:hAnsi="Arial" w:cs="Arial"/>
                <w:sz w:val="20"/>
                <w:szCs w:val="20"/>
              </w:rPr>
              <w:t>ntherapie:</w:t>
            </w:r>
            <w:r w:rsidR="00A502DA" w:rsidRPr="00086470">
              <w:rPr>
                <w:rFonts w:ascii="Arial" w:eastAsia="Arial" w:hAnsi="Arial" w:cs="Arial"/>
                <w:sz w:val="20"/>
                <w:szCs w:val="20"/>
              </w:rPr>
              <w:t xml:space="preserve"> dure geneesmiddelen in NL</w:t>
            </w:r>
            <w:r w:rsidRPr="00086470">
              <w:rPr>
                <w:rFonts w:ascii="Arial" w:eastAsia="Arial" w:hAnsi="Arial" w:cs="Arial"/>
                <w:sz w:val="20"/>
                <w:szCs w:val="20"/>
              </w:rPr>
              <w:t>”</w:t>
            </w:r>
            <w:r w:rsidR="00A502DA" w:rsidRPr="00086470">
              <w:rPr>
                <w:rFonts w:ascii="Arial" w:eastAsia="Arial" w:hAnsi="Arial" w:cs="Arial"/>
                <w:sz w:val="20"/>
                <w:szCs w:val="20"/>
              </w:rPr>
              <w:t>.</w:t>
            </w:r>
            <w:r w:rsidR="00704F5C" w:rsidRPr="00086470">
              <w:rPr>
                <w:rFonts w:ascii="Arial" w:eastAsia="Arial" w:hAnsi="Arial" w:cs="Arial"/>
                <w:sz w:val="20"/>
                <w:szCs w:val="20"/>
              </w:rPr>
              <w:t xml:space="preserve"> </w:t>
            </w:r>
          </w:p>
          <w:p w14:paraId="4126E2B0" w14:textId="6B544C43" w:rsidR="00667462" w:rsidRPr="00086470" w:rsidRDefault="00F329BB" w:rsidP="00704F5C">
            <w:pPr>
              <w:spacing w:line="259" w:lineRule="auto"/>
              <w:rPr>
                <w:rFonts w:ascii="Arial" w:eastAsia="Arial" w:hAnsi="Arial" w:cs="Arial"/>
                <w:i/>
                <w:iCs/>
                <w:sz w:val="20"/>
                <w:szCs w:val="20"/>
              </w:rPr>
            </w:pPr>
            <w:r w:rsidRPr="00086470">
              <w:rPr>
                <w:rFonts w:ascii="Arial" w:eastAsia="Arial" w:hAnsi="Arial" w:cs="Arial"/>
                <w:i/>
                <w:iCs/>
                <w:sz w:val="20"/>
                <w:szCs w:val="20"/>
              </w:rPr>
              <w:t>Door de</w:t>
            </w:r>
            <w:r w:rsidR="00667462" w:rsidRPr="00086470">
              <w:rPr>
                <w:rFonts w:ascii="Arial" w:eastAsia="Arial" w:hAnsi="Arial" w:cs="Arial"/>
                <w:i/>
                <w:iCs/>
                <w:sz w:val="20"/>
                <w:szCs w:val="20"/>
              </w:rPr>
              <w:t xml:space="preserve"> ziekenhuisapotheker </w:t>
            </w:r>
          </w:p>
        </w:tc>
      </w:tr>
      <w:tr w:rsidR="00086470" w:rsidRPr="00086470" w14:paraId="59D3BFB8" w14:textId="77777777" w:rsidTr="00B0326A">
        <w:trPr>
          <w:trHeight w:val="200"/>
        </w:trPr>
        <w:tc>
          <w:tcPr>
            <w:tcW w:w="2692" w:type="dxa"/>
            <w:tcBorders>
              <w:top w:val="nil"/>
              <w:left w:val="nil"/>
              <w:bottom w:val="nil"/>
              <w:right w:val="nil"/>
            </w:tcBorders>
          </w:tcPr>
          <w:p w14:paraId="121327DF" w14:textId="4EDCCA70" w:rsidR="00667462" w:rsidRPr="00086470" w:rsidRDefault="00667462" w:rsidP="00667462">
            <w:pPr>
              <w:tabs>
                <w:tab w:val="center" w:pos="1416"/>
              </w:tabs>
              <w:spacing w:line="259" w:lineRule="auto"/>
              <w:rPr>
                <w:rFonts w:ascii="Arial" w:eastAsia="Arial" w:hAnsi="Arial" w:cs="Arial"/>
                <w:sz w:val="20"/>
                <w:szCs w:val="20"/>
              </w:rPr>
            </w:pPr>
            <w:r w:rsidRPr="00086470">
              <w:rPr>
                <w:rFonts w:ascii="Arial" w:eastAsia="Arial" w:hAnsi="Arial" w:cs="Arial"/>
                <w:sz w:val="20"/>
                <w:szCs w:val="20"/>
              </w:rPr>
              <w:tab/>
              <w:t xml:space="preserve"> </w:t>
            </w:r>
          </w:p>
        </w:tc>
        <w:tc>
          <w:tcPr>
            <w:tcW w:w="5837" w:type="dxa"/>
            <w:tcBorders>
              <w:top w:val="nil"/>
              <w:left w:val="nil"/>
              <w:bottom w:val="nil"/>
              <w:right w:val="nil"/>
            </w:tcBorders>
          </w:tcPr>
          <w:p w14:paraId="40AD77A5" w14:textId="7E72E83D" w:rsidR="00667462" w:rsidRPr="00086470" w:rsidRDefault="00667462" w:rsidP="00667462">
            <w:pPr>
              <w:spacing w:line="259" w:lineRule="auto"/>
              <w:rPr>
                <w:rFonts w:ascii="Arial" w:eastAsia="Arial" w:hAnsi="Arial" w:cs="Arial"/>
                <w:sz w:val="20"/>
                <w:szCs w:val="20"/>
              </w:rPr>
            </w:pPr>
          </w:p>
        </w:tc>
      </w:tr>
    </w:tbl>
    <w:p w14:paraId="2B6EDA53" w14:textId="77777777" w:rsidR="00667462" w:rsidRPr="00086470" w:rsidRDefault="00667462" w:rsidP="00667462">
      <w:pPr>
        <w:spacing w:line="259" w:lineRule="auto"/>
        <w:rPr>
          <w:rFonts w:ascii="Arial" w:eastAsia="Arial" w:hAnsi="Arial" w:cs="Arial"/>
          <w:sz w:val="20"/>
          <w:szCs w:val="20"/>
          <w:lang w:val="nl-NL" w:eastAsia="nl-NL"/>
        </w:rPr>
      </w:pPr>
      <w:r w:rsidRPr="00086470">
        <w:rPr>
          <w:rFonts w:ascii="Arial" w:eastAsia="Arial" w:hAnsi="Arial" w:cs="Arial"/>
          <w:sz w:val="20"/>
          <w:szCs w:val="20"/>
          <w:lang w:val="nl-NL" w:eastAsia="nl-NL"/>
        </w:rPr>
        <w:t xml:space="preserve"> </w:t>
      </w:r>
    </w:p>
    <w:p w14:paraId="56BA6BE1" w14:textId="70003756" w:rsidR="00667462" w:rsidRPr="00086470" w:rsidRDefault="00667462" w:rsidP="00667462">
      <w:pPr>
        <w:spacing w:line="259" w:lineRule="auto"/>
        <w:rPr>
          <w:rFonts w:ascii="Arial" w:eastAsia="Arial" w:hAnsi="Arial" w:cs="Arial"/>
          <w:sz w:val="20"/>
          <w:szCs w:val="20"/>
          <w:lang w:val="nl-NL" w:eastAsia="nl-NL"/>
        </w:rPr>
      </w:pPr>
      <w:r w:rsidRPr="00086470">
        <w:rPr>
          <w:rFonts w:ascii="Arial" w:eastAsia="Arial" w:hAnsi="Arial" w:cs="Arial"/>
          <w:sz w:val="20"/>
          <w:szCs w:val="20"/>
          <w:lang w:val="nl-NL" w:eastAsia="nl-NL"/>
        </w:rPr>
        <w:t xml:space="preserve">De </w:t>
      </w:r>
      <w:r w:rsidR="00F329BB" w:rsidRPr="00086470">
        <w:rPr>
          <w:rFonts w:ascii="Arial" w:eastAsia="Arial" w:hAnsi="Arial" w:cs="Arial"/>
          <w:sz w:val="20"/>
          <w:szCs w:val="20"/>
          <w:lang w:val="nl-NL" w:eastAsia="nl-NL"/>
        </w:rPr>
        <w:t xml:space="preserve">live webast </w:t>
      </w:r>
      <w:r w:rsidRPr="00086470">
        <w:rPr>
          <w:rFonts w:ascii="Arial" w:eastAsia="Arial" w:hAnsi="Arial" w:cs="Arial"/>
          <w:sz w:val="20"/>
          <w:szCs w:val="20"/>
          <w:lang w:val="nl-NL" w:eastAsia="nl-NL"/>
        </w:rPr>
        <w:t xml:space="preserve">wordt verzorgd door </w:t>
      </w:r>
      <w:r w:rsidR="007F20E9" w:rsidRPr="00086470">
        <w:rPr>
          <w:rFonts w:ascii="Arial" w:eastAsia="Arial" w:hAnsi="Arial" w:cs="Arial"/>
          <w:sz w:val="20"/>
          <w:szCs w:val="20"/>
          <w:lang w:val="nl-NL" w:eastAsia="nl-NL"/>
        </w:rPr>
        <w:t>de volgende</w:t>
      </w:r>
      <w:r w:rsidRPr="00086470">
        <w:rPr>
          <w:rFonts w:ascii="Arial" w:eastAsia="Arial" w:hAnsi="Arial" w:cs="Arial"/>
          <w:sz w:val="20"/>
          <w:szCs w:val="20"/>
          <w:lang w:val="nl-NL" w:eastAsia="nl-NL"/>
        </w:rPr>
        <w:t xml:space="preserve"> sprekers:</w:t>
      </w:r>
    </w:p>
    <w:p w14:paraId="48C98CC0" w14:textId="53EEF8D1" w:rsidR="00667462" w:rsidRPr="00086470" w:rsidRDefault="007F20E9" w:rsidP="00667462">
      <w:pPr>
        <w:numPr>
          <w:ilvl w:val="0"/>
          <w:numId w:val="1"/>
        </w:numPr>
        <w:spacing w:line="259" w:lineRule="auto"/>
        <w:contextualSpacing/>
        <w:rPr>
          <w:rFonts w:ascii="Arial" w:eastAsia="Arial" w:hAnsi="Arial" w:cs="Arial"/>
          <w:sz w:val="20"/>
          <w:szCs w:val="20"/>
          <w:lang w:val="nl-NL" w:eastAsia="nl-NL"/>
        </w:rPr>
      </w:pPr>
      <w:r w:rsidRPr="00086470">
        <w:rPr>
          <w:rFonts w:ascii="Arial" w:eastAsia="Arial" w:hAnsi="Arial" w:cs="Arial"/>
          <w:sz w:val="20"/>
          <w:szCs w:val="20"/>
          <w:lang w:val="nl-NL" w:eastAsia="nl-NL"/>
        </w:rPr>
        <w:t>Annet Coumou, oncoloog in het Elisabeth-TweeSteden Ziekenhuis</w:t>
      </w:r>
    </w:p>
    <w:p w14:paraId="77297ECF" w14:textId="61814143" w:rsidR="00667462" w:rsidRPr="00086470" w:rsidRDefault="007F20E9" w:rsidP="00667462">
      <w:pPr>
        <w:numPr>
          <w:ilvl w:val="0"/>
          <w:numId w:val="1"/>
        </w:numPr>
        <w:spacing w:line="259" w:lineRule="auto"/>
        <w:contextualSpacing/>
        <w:rPr>
          <w:rFonts w:ascii="Arial" w:eastAsia="Arial" w:hAnsi="Arial" w:cs="Arial"/>
          <w:sz w:val="20"/>
          <w:szCs w:val="20"/>
          <w:lang w:val="nl-NL" w:eastAsia="nl-NL"/>
        </w:rPr>
      </w:pPr>
      <w:r w:rsidRPr="00086470">
        <w:rPr>
          <w:rFonts w:ascii="Arial" w:eastAsia="Arial" w:hAnsi="Arial" w:cs="Arial"/>
          <w:sz w:val="20"/>
          <w:szCs w:val="20"/>
          <w:lang w:val="nl-NL" w:eastAsia="nl-NL"/>
        </w:rPr>
        <w:t>Jeroen Kloover</w:t>
      </w:r>
      <w:r w:rsidR="00667462" w:rsidRPr="00086470">
        <w:rPr>
          <w:rFonts w:ascii="Arial" w:eastAsia="Arial" w:hAnsi="Arial" w:cs="Arial"/>
          <w:sz w:val="20"/>
          <w:szCs w:val="20"/>
          <w:lang w:val="nl-NL" w:eastAsia="nl-NL"/>
        </w:rPr>
        <w:t xml:space="preserve">, longarts in </w:t>
      </w:r>
      <w:r w:rsidRPr="00086470">
        <w:rPr>
          <w:rFonts w:ascii="Arial" w:eastAsia="Arial" w:hAnsi="Arial" w:cs="Arial"/>
          <w:sz w:val="20"/>
          <w:szCs w:val="20"/>
          <w:lang w:val="nl-NL" w:eastAsia="nl-NL"/>
        </w:rPr>
        <w:t>het Elisabeth-TweeSteden Ziekenhuis</w:t>
      </w:r>
    </w:p>
    <w:p w14:paraId="0DF2BBF8" w14:textId="5D800BDF" w:rsidR="00667462" w:rsidRPr="00086470" w:rsidRDefault="007F20E9" w:rsidP="00667462">
      <w:pPr>
        <w:numPr>
          <w:ilvl w:val="0"/>
          <w:numId w:val="1"/>
        </w:numPr>
        <w:spacing w:line="259" w:lineRule="auto"/>
        <w:contextualSpacing/>
        <w:rPr>
          <w:rFonts w:ascii="Arial" w:eastAsia="Arial" w:hAnsi="Arial" w:cs="Arial"/>
          <w:sz w:val="20"/>
          <w:szCs w:val="20"/>
          <w:lang w:val="nl-NL" w:eastAsia="nl-NL"/>
        </w:rPr>
      </w:pPr>
      <w:r w:rsidRPr="00086470">
        <w:rPr>
          <w:rFonts w:ascii="Arial" w:eastAsia="Arial" w:hAnsi="Arial" w:cs="Arial"/>
          <w:sz w:val="20"/>
          <w:szCs w:val="20"/>
          <w:lang w:val="nl-NL" w:eastAsia="nl-NL"/>
        </w:rPr>
        <w:t>Mark Jansen</w:t>
      </w:r>
      <w:r w:rsidR="00667462" w:rsidRPr="00086470">
        <w:rPr>
          <w:rFonts w:ascii="Arial" w:eastAsia="Arial" w:hAnsi="Arial" w:cs="Arial"/>
          <w:sz w:val="20"/>
          <w:szCs w:val="20"/>
          <w:lang w:val="nl-NL" w:eastAsia="nl-NL"/>
        </w:rPr>
        <w:t xml:space="preserve">, ziekenhuisapotheker in het </w:t>
      </w:r>
      <w:r w:rsidRPr="00086470">
        <w:rPr>
          <w:rFonts w:ascii="Arial" w:eastAsia="Arial" w:hAnsi="Arial" w:cs="Arial"/>
          <w:sz w:val="20"/>
          <w:szCs w:val="20"/>
          <w:lang w:val="nl-NL" w:eastAsia="nl-NL"/>
        </w:rPr>
        <w:t>Elisabeth-TweeSteden Ziekenhuis</w:t>
      </w:r>
    </w:p>
    <w:p w14:paraId="1A3A23A2" w14:textId="77777777" w:rsidR="004D004C" w:rsidRPr="00086470" w:rsidRDefault="004D004C" w:rsidP="004D004C">
      <w:pPr>
        <w:pStyle w:val="Default"/>
        <w:rPr>
          <w:color w:val="auto"/>
        </w:rPr>
      </w:pPr>
    </w:p>
    <w:p w14:paraId="29B11143" w14:textId="61D67EEC" w:rsidR="007437BD" w:rsidRPr="00086470" w:rsidRDefault="00F329BB" w:rsidP="004D004C">
      <w:pPr>
        <w:spacing w:after="4" w:line="251" w:lineRule="auto"/>
        <w:ind w:left="-5" w:hanging="10"/>
        <w:rPr>
          <w:rFonts w:ascii="Arial" w:eastAsia="Arial" w:hAnsi="Arial" w:cs="Arial"/>
          <w:sz w:val="20"/>
          <w:szCs w:val="20"/>
          <w:lang w:val="nl-NL" w:eastAsia="nl-NL"/>
        </w:rPr>
      </w:pPr>
      <w:r w:rsidRPr="00086470">
        <w:rPr>
          <w:rFonts w:ascii="Arial" w:eastAsia="Arial" w:hAnsi="Arial" w:cs="Arial"/>
          <w:sz w:val="20"/>
          <w:szCs w:val="20"/>
          <w:lang w:val="nl-NL" w:eastAsia="nl-NL"/>
        </w:rPr>
        <w:t>Voor deze live webcast wordt geen eigen bijdrage berekend.</w:t>
      </w:r>
      <w:r w:rsidR="007437BD" w:rsidRPr="00086470">
        <w:rPr>
          <w:rFonts w:ascii="Arial" w:eastAsia="Arial" w:hAnsi="Arial" w:cs="Arial"/>
          <w:sz w:val="20"/>
          <w:szCs w:val="20"/>
          <w:lang w:val="nl-NL" w:eastAsia="nl-NL"/>
        </w:rPr>
        <w:t xml:space="preserve"> </w:t>
      </w:r>
    </w:p>
    <w:p w14:paraId="08F01108" w14:textId="77777777" w:rsidR="007437BD" w:rsidRPr="00086470" w:rsidRDefault="007437BD" w:rsidP="007437BD">
      <w:pPr>
        <w:spacing w:line="259" w:lineRule="auto"/>
        <w:rPr>
          <w:rFonts w:ascii="Arial" w:eastAsia="Arial" w:hAnsi="Arial" w:cs="Arial"/>
          <w:sz w:val="20"/>
          <w:szCs w:val="20"/>
          <w:lang w:val="nl-NL" w:eastAsia="nl-NL"/>
        </w:rPr>
      </w:pPr>
      <w:r w:rsidRPr="00086470">
        <w:rPr>
          <w:rFonts w:ascii="Arial" w:eastAsia="Arial" w:hAnsi="Arial" w:cs="Arial"/>
          <w:sz w:val="20"/>
          <w:szCs w:val="20"/>
          <w:lang w:val="nl-NL" w:eastAsia="nl-NL"/>
        </w:rPr>
        <w:t xml:space="preserve"> </w:t>
      </w:r>
    </w:p>
    <w:p w14:paraId="7CCA23A3" w14:textId="6BF92ACA" w:rsidR="007437BD" w:rsidRPr="00086470" w:rsidRDefault="007437BD" w:rsidP="007437BD">
      <w:pPr>
        <w:spacing w:after="4" w:line="251" w:lineRule="auto"/>
        <w:ind w:left="-5" w:hanging="10"/>
        <w:rPr>
          <w:rFonts w:ascii="Arial" w:eastAsia="Arial" w:hAnsi="Arial" w:cs="Arial"/>
          <w:sz w:val="20"/>
          <w:szCs w:val="20"/>
          <w:lang w:val="nl-NL" w:eastAsia="nl-NL"/>
        </w:rPr>
      </w:pPr>
      <w:r w:rsidRPr="00086470">
        <w:rPr>
          <w:rFonts w:ascii="Arial" w:eastAsia="Arial" w:hAnsi="Arial" w:cs="Arial"/>
          <w:sz w:val="20"/>
          <w:szCs w:val="20"/>
          <w:lang w:val="nl-NL" w:eastAsia="nl-NL"/>
        </w:rPr>
        <w:t xml:space="preserve">Voor deze nascholing is accreditatie </w:t>
      </w:r>
      <w:r w:rsidR="001855AD" w:rsidRPr="00086470">
        <w:rPr>
          <w:rFonts w:ascii="Arial" w:eastAsia="Arial" w:hAnsi="Arial" w:cs="Arial"/>
          <w:sz w:val="20"/>
          <w:szCs w:val="20"/>
          <w:lang w:val="nl-NL" w:eastAsia="nl-NL"/>
        </w:rPr>
        <w:t xml:space="preserve">aangevraagd </w:t>
      </w:r>
      <w:r w:rsidRPr="00086470">
        <w:rPr>
          <w:rFonts w:ascii="Arial" w:eastAsia="Arial" w:hAnsi="Arial" w:cs="Arial"/>
          <w:sz w:val="20"/>
          <w:szCs w:val="20"/>
          <w:lang w:val="nl-NL" w:eastAsia="nl-NL"/>
        </w:rPr>
        <w:t>voor huisartsen bij het College voor Accreditatie Huisartsen van de KNM</w:t>
      </w:r>
      <w:r w:rsidR="001855AD" w:rsidRPr="00086470">
        <w:rPr>
          <w:rFonts w:ascii="Arial" w:eastAsia="Arial" w:hAnsi="Arial" w:cs="Arial"/>
          <w:sz w:val="20"/>
          <w:szCs w:val="20"/>
          <w:lang w:val="nl-NL" w:eastAsia="nl-NL"/>
        </w:rPr>
        <w:t>G e</w:t>
      </w:r>
      <w:r w:rsidRPr="00086470">
        <w:rPr>
          <w:rFonts w:ascii="Arial" w:eastAsia="Arial" w:hAnsi="Arial" w:cs="Arial"/>
          <w:sz w:val="20"/>
          <w:szCs w:val="20"/>
          <w:lang w:val="nl-NL" w:eastAsia="nl-NL"/>
        </w:rPr>
        <w:t>n voor apothekers bij de KNMP. Accreditatie geldt voor het gehele programma en punten kunnen worden toegekend indien het gehele programma gevolgd is</w:t>
      </w:r>
      <w:r w:rsidR="00A502DA" w:rsidRPr="00086470">
        <w:rPr>
          <w:rFonts w:ascii="Arial" w:eastAsia="Arial" w:hAnsi="Arial" w:cs="Arial"/>
          <w:sz w:val="20"/>
          <w:szCs w:val="20"/>
          <w:lang w:val="nl-NL" w:eastAsia="nl-NL"/>
        </w:rPr>
        <w:t xml:space="preserve"> met </w:t>
      </w:r>
      <w:r w:rsidR="00704F5C" w:rsidRPr="00086470">
        <w:rPr>
          <w:rFonts w:ascii="Arial" w:eastAsia="Arial" w:hAnsi="Arial" w:cs="Arial"/>
          <w:sz w:val="20"/>
          <w:szCs w:val="20"/>
          <w:lang w:val="nl-NL" w:eastAsia="nl-NL"/>
        </w:rPr>
        <w:t xml:space="preserve">het </w:t>
      </w:r>
      <w:r w:rsidR="00A502DA" w:rsidRPr="00086470">
        <w:rPr>
          <w:rFonts w:ascii="Arial" w:eastAsia="Arial" w:hAnsi="Arial" w:cs="Arial"/>
          <w:sz w:val="20"/>
          <w:szCs w:val="20"/>
          <w:lang w:val="nl-NL" w:eastAsia="nl-NL"/>
        </w:rPr>
        <w:t>behalen van de post-toets</w:t>
      </w:r>
      <w:r w:rsidRPr="00086470">
        <w:rPr>
          <w:rFonts w:ascii="Arial" w:eastAsia="Arial" w:hAnsi="Arial" w:cs="Arial"/>
          <w:sz w:val="20"/>
          <w:szCs w:val="20"/>
          <w:lang w:val="nl-NL" w:eastAsia="nl-NL"/>
        </w:rPr>
        <w:t xml:space="preserve">. </w:t>
      </w:r>
    </w:p>
    <w:p w14:paraId="3265C5D9" w14:textId="150DA7C8" w:rsidR="00667462" w:rsidRPr="00086470" w:rsidRDefault="00667462" w:rsidP="007437BD">
      <w:pPr>
        <w:spacing w:after="4" w:line="251" w:lineRule="auto"/>
        <w:ind w:left="-5" w:hanging="10"/>
        <w:rPr>
          <w:rFonts w:ascii="Arial" w:eastAsia="Arial" w:hAnsi="Arial" w:cs="Arial"/>
          <w:sz w:val="20"/>
          <w:szCs w:val="20"/>
          <w:lang w:val="nl-NL" w:eastAsia="nl-NL"/>
        </w:rPr>
      </w:pPr>
    </w:p>
    <w:p w14:paraId="47EA6D89" w14:textId="0778FE5C" w:rsidR="00CD4F54" w:rsidRPr="00086470" w:rsidRDefault="00CD4F54" w:rsidP="007437BD">
      <w:pPr>
        <w:spacing w:after="4" w:line="251" w:lineRule="auto"/>
        <w:ind w:left="-5" w:hanging="10"/>
        <w:rPr>
          <w:rFonts w:ascii="Arial" w:eastAsia="Arial" w:hAnsi="Arial" w:cs="Arial"/>
          <w:sz w:val="20"/>
          <w:szCs w:val="20"/>
          <w:lang w:val="nl-NL" w:eastAsia="nl-NL"/>
        </w:rPr>
      </w:pPr>
    </w:p>
    <w:p w14:paraId="47C2BDE1" w14:textId="14FB2BE5" w:rsidR="00CD4F54" w:rsidRPr="00086470" w:rsidRDefault="00CD4F54" w:rsidP="007437BD">
      <w:pPr>
        <w:spacing w:after="4" w:line="251" w:lineRule="auto"/>
        <w:ind w:left="-5" w:hanging="10"/>
        <w:rPr>
          <w:rFonts w:ascii="Arial" w:eastAsia="Arial" w:hAnsi="Arial" w:cs="Arial"/>
          <w:sz w:val="20"/>
          <w:szCs w:val="20"/>
          <w:lang w:val="nl-NL" w:eastAsia="nl-NL"/>
        </w:rPr>
      </w:pPr>
    </w:p>
    <w:p w14:paraId="02CFAACA" w14:textId="73D7BC81" w:rsidR="00CD4F54" w:rsidRPr="00086470" w:rsidRDefault="00CD4F54" w:rsidP="007437BD">
      <w:pPr>
        <w:spacing w:after="4" w:line="251" w:lineRule="auto"/>
        <w:ind w:left="-5" w:hanging="10"/>
        <w:rPr>
          <w:rFonts w:ascii="Arial" w:eastAsia="Arial" w:hAnsi="Arial" w:cs="Arial"/>
          <w:sz w:val="20"/>
          <w:szCs w:val="20"/>
          <w:lang w:val="nl-NL" w:eastAsia="nl-NL"/>
        </w:rPr>
      </w:pPr>
    </w:p>
    <w:p w14:paraId="366798C0" w14:textId="3F5BE048" w:rsidR="00CD4F54" w:rsidRPr="00086470" w:rsidRDefault="00CD4F54" w:rsidP="007437BD">
      <w:pPr>
        <w:spacing w:after="4" w:line="251" w:lineRule="auto"/>
        <w:ind w:left="-5" w:hanging="10"/>
        <w:rPr>
          <w:rFonts w:ascii="Arial" w:eastAsia="Arial" w:hAnsi="Arial" w:cs="Arial"/>
          <w:sz w:val="20"/>
          <w:szCs w:val="20"/>
          <w:lang w:val="nl-NL" w:eastAsia="nl-NL"/>
        </w:rPr>
      </w:pPr>
    </w:p>
    <w:p w14:paraId="42B7FE87" w14:textId="27AC48C0" w:rsidR="00CD4F54" w:rsidRPr="00086470" w:rsidRDefault="00CD4F54" w:rsidP="007437BD">
      <w:pPr>
        <w:spacing w:after="4" w:line="251" w:lineRule="auto"/>
        <w:ind w:left="-5" w:hanging="10"/>
        <w:rPr>
          <w:rFonts w:ascii="Arial" w:eastAsia="Arial" w:hAnsi="Arial" w:cs="Arial"/>
          <w:sz w:val="20"/>
          <w:szCs w:val="20"/>
          <w:lang w:val="nl-NL" w:eastAsia="nl-NL"/>
        </w:rPr>
      </w:pPr>
    </w:p>
    <w:p w14:paraId="176FC113" w14:textId="354EA8C8" w:rsidR="00CD4F54" w:rsidRPr="00086470" w:rsidRDefault="00CD4F54" w:rsidP="007437BD">
      <w:pPr>
        <w:spacing w:after="4" w:line="251" w:lineRule="auto"/>
        <w:ind w:left="-5" w:hanging="10"/>
        <w:rPr>
          <w:rFonts w:ascii="Arial" w:eastAsia="Arial" w:hAnsi="Arial" w:cs="Arial"/>
          <w:sz w:val="20"/>
          <w:szCs w:val="20"/>
          <w:lang w:val="nl-NL" w:eastAsia="nl-NL"/>
        </w:rPr>
      </w:pPr>
    </w:p>
    <w:p w14:paraId="25ADC0F2" w14:textId="15CFD7E9" w:rsidR="00CD4F54" w:rsidRPr="00086470" w:rsidRDefault="00CD4F54" w:rsidP="007437BD">
      <w:pPr>
        <w:spacing w:after="4" w:line="251" w:lineRule="auto"/>
        <w:ind w:left="-5" w:hanging="10"/>
        <w:rPr>
          <w:rFonts w:ascii="Arial" w:eastAsia="Arial" w:hAnsi="Arial" w:cs="Arial"/>
          <w:sz w:val="20"/>
          <w:szCs w:val="20"/>
          <w:lang w:val="nl-NL" w:eastAsia="nl-NL"/>
        </w:rPr>
      </w:pPr>
    </w:p>
    <w:p w14:paraId="619AD0DF" w14:textId="77777777" w:rsidR="00CD4F54" w:rsidRPr="00086470" w:rsidRDefault="00CD4F54" w:rsidP="007437BD">
      <w:pPr>
        <w:spacing w:after="4" w:line="251" w:lineRule="auto"/>
        <w:ind w:left="-5" w:hanging="10"/>
        <w:rPr>
          <w:rFonts w:ascii="Arial" w:eastAsia="Arial" w:hAnsi="Arial" w:cs="Arial"/>
          <w:sz w:val="20"/>
          <w:szCs w:val="20"/>
          <w:lang w:val="nl-NL" w:eastAsia="nl-NL"/>
        </w:rPr>
      </w:pPr>
    </w:p>
    <w:p w14:paraId="31635168" w14:textId="6F31756F" w:rsidR="00606E07" w:rsidRPr="00086470" w:rsidRDefault="00606E07" w:rsidP="007437BD">
      <w:pPr>
        <w:spacing w:line="259" w:lineRule="auto"/>
        <w:rPr>
          <w:rFonts w:ascii="Arial" w:eastAsia="Arial" w:hAnsi="Arial" w:cs="Arial"/>
          <w:sz w:val="20"/>
          <w:szCs w:val="20"/>
          <w:lang w:val="nl-NL" w:eastAsia="nl-NL"/>
        </w:rPr>
      </w:pPr>
    </w:p>
    <w:p w14:paraId="5773124B" w14:textId="77777777" w:rsidR="004D004C" w:rsidRPr="00086470" w:rsidRDefault="004D004C" w:rsidP="007437BD">
      <w:pPr>
        <w:spacing w:line="259" w:lineRule="auto"/>
        <w:rPr>
          <w:rFonts w:ascii="Arial" w:eastAsia="Arial" w:hAnsi="Arial" w:cs="Arial"/>
          <w:sz w:val="20"/>
          <w:szCs w:val="20"/>
          <w:lang w:val="nl-NL" w:eastAsia="nl-NL"/>
        </w:rPr>
      </w:pPr>
    </w:p>
    <w:p w14:paraId="794DE88D" w14:textId="77777777" w:rsidR="00CD4F54" w:rsidRPr="00086470" w:rsidRDefault="00CD4F54" w:rsidP="00FC55CB">
      <w:pPr>
        <w:rPr>
          <w:rFonts w:ascii="Arial" w:hAnsi="Arial" w:cs="Arial"/>
          <w:sz w:val="20"/>
          <w:szCs w:val="20"/>
          <w:lang w:val="nl-NL"/>
        </w:rPr>
      </w:pPr>
    </w:p>
    <w:p w14:paraId="37FCF258" w14:textId="3B0CE6EC" w:rsidR="00FC55CB" w:rsidRPr="00086470" w:rsidRDefault="00FC55CB" w:rsidP="00FC55CB">
      <w:pPr>
        <w:rPr>
          <w:rFonts w:ascii="Arial" w:hAnsi="Arial" w:cs="Arial"/>
          <w:sz w:val="20"/>
          <w:szCs w:val="20"/>
          <w:lang w:val="nl-NL"/>
        </w:rPr>
      </w:pPr>
      <w:r w:rsidRPr="00086470">
        <w:rPr>
          <w:rFonts w:ascii="Arial" w:hAnsi="Arial" w:cs="Arial"/>
          <w:sz w:val="20"/>
          <w:szCs w:val="20"/>
          <w:lang w:val="nl-NL"/>
        </w:rPr>
        <w:t xml:space="preserve">U kunt zich </w:t>
      </w:r>
      <w:r w:rsidR="00E64AE4" w:rsidRPr="00086470">
        <w:rPr>
          <w:rFonts w:ascii="Arial" w:hAnsi="Arial" w:cs="Arial"/>
          <w:sz w:val="20"/>
          <w:szCs w:val="20"/>
          <w:lang w:val="nl-NL"/>
        </w:rPr>
        <w:t>registreren</w:t>
      </w:r>
      <w:r w:rsidRPr="00086470">
        <w:rPr>
          <w:rFonts w:ascii="Arial" w:hAnsi="Arial" w:cs="Arial"/>
          <w:sz w:val="20"/>
          <w:szCs w:val="20"/>
          <w:lang w:val="nl-NL"/>
        </w:rPr>
        <w:t xml:space="preserve"> via onze website </w:t>
      </w:r>
      <w:hyperlink r:id="rId12" w:history="1">
        <w:r w:rsidRPr="00086470">
          <w:rPr>
            <w:rStyle w:val="Hyperlink"/>
            <w:rFonts w:ascii="Arial" w:hAnsi="Arial" w:cs="Arial"/>
            <w:color w:val="auto"/>
            <w:sz w:val="20"/>
            <w:szCs w:val="20"/>
            <w:lang w:val="nl-NL"/>
          </w:rPr>
          <w:t>www.msdacademy.nl</w:t>
        </w:r>
      </w:hyperlink>
      <w:r w:rsidRPr="00086470">
        <w:rPr>
          <w:rFonts w:ascii="Arial" w:hAnsi="Arial" w:cs="Arial"/>
          <w:sz w:val="20"/>
          <w:szCs w:val="20"/>
          <w:lang w:val="nl-NL"/>
        </w:rPr>
        <w:t xml:space="preserve">. Na verwerking van uw inschrijving ontvangt u een bericht van deelname. </w:t>
      </w:r>
    </w:p>
    <w:p w14:paraId="7DE9DD7A" w14:textId="145F6B18" w:rsidR="00FC55CB" w:rsidRPr="00086470" w:rsidRDefault="00FC55CB" w:rsidP="00FC55CB">
      <w:pPr>
        <w:rPr>
          <w:rFonts w:ascii="Arial" w:hAnsi="Arial" w:cs="Arial"/>
          <w:sz w:val="20"/>
          <w:szCs w:val="20"/>
          <w:lang w:val="nl-NL"/>
        </w:rPr>
      </w:pPr>
      <w:r w:rsidRPr="00086470">
        <w:rPr>
          <w:rFonts w:ascii="Arial" w:hAnsi="Arial" w:cs="Arial"/>
          <w:sz w:val="20"/>
          <w:szCs w:val="20"/>
          <w:lang w:val="nl-NL"/>
        </w:rPr>
        <w:t>Voor meer informatie kunt u bellen met de informatielijn: 0800 – 0227222</w:t>
      </w:r>
      <w:r w:rsidR="00F329BB" w:rsidRPr="00086470">
        <w:rPr>
          <w:rFonts w:ascii="Arial" w:hAnsi="Arial" w:cs="Arial"/>
          <w:sz w:val="20"/>
          <w:szCs w:val="20"/>
          <w:lang w:val="nl-NL"/>
        </w:rPr>
        <w:t xml:space="preserve"> of een mail sturen naar info@msdacademy.nl</w:t>
      </w:r>
    </w:p>
    <w:p w14:paraId="63005A38" w14:textId="55B84B2F" w:rsidR="00FC55CB" w:rsidRPr="00086470" w:rsidRDefault="00FC55CB" w:rsidP="00FC55CB">
      <w:pPr>
        <w:rPr>
          <w:rFonts w:ascii="Arial" w:hAnsi="Arial" w:cs="Arial"/>
          <w:sz w:val="20"/>
          <w:szCs w:val="20"/>
          <w:lang w:val="nl-NL"/>
        </w:rPr>
      </w:pPr>
    </w:p>
    <w:p w14:paraId="71C62C35" w14:textId="42B07FC3" w:rsidR="007437BD" w:rsidRPr="00086470" w:rsidRDefault="007437BD" w:rsidP="007437BD">
      <w:pPr>
        <w:spacing w:line="259" w:lineRule="auto"/>
        <w:rPr>
          <w:rFonts w:ascii="Arial" w:eastAsia="Arial" w:hAnsi="Arial" w:cs="Arial"/>
          <w:sz w:val="20"/>
          <w:szCs w:val="20"/>
          <w:lang w:val="nl-NL" w:eastAsia="nl-NL"/>
        </w:rPr>
      </w:pPr>
      <w:r w:rsidRPr="00086470">
        <w:rPr>
          <w:rFonts w:ascii="Arial" w:eastAsia="Arial" w:hAnsi="Arial" w:cs="Arial"/>
          <w:sz w:val="20"/>
          <w:szCs w:val="20"/>
          <w:lang w:val="nl-NL" w:eastAsia="nl-NL"/>
        </w:rPr>
        <w:t xml:space="preserve"> </w:t>
      </w:r>
    </w:p>
    <w:p w14:paraId="02BD0877" w14:textId="41C98D36" w:rsidR="007437BD" w:rsidRPr="00086470" w:rsidRDefault="007437BD" w:rsidP="00FC55CB">
      <w:pPr>
        <w:spacing w:after="4" w:line="251" w:lineRule="auto"/>
        <w:ind w:left="-5" w:hanging="10"/>
        <w:rPr>
          <w:rFonts w:ascii="Arial" w:eastAsia="Arial" w:hAnsi="Arial" w:cs="Arial"/>
          <w:sz w:val="20"/>
          <w:szCs w:val="20"/>
          <w:lang w:val="nl-NL" w:eastAsia="nl-NL"/>
        </w:rPr>
      </w:pPr>
      <w:r w:rsidRPr="00086470">
        <w:rPr>
          <w:rFonts w:ascii="Arial" w:eastAsia="Arial" w:hAnsi="Arial" w:cs="Arial"/>
          <w:sz w:val="20"/>
          <w:szCs w:val="20"/>
          <w:lang w:val="nl-NL" w:eastAsia="nl-NL"/>
        </w:rPr>
        <w:t>Graag verwelkomen wij u</w:t>
      </w:r>
      <w:r w:rsidR="00FC55CB" w:rsidRPr="00086470">
        <w:rPr>
          <w:rFonts w:ascii="Arial" w:eastAsia="Arial" w:hAnsi="Arial" w:cs="Arial"/>
          <w:sz w:val="20"/>
          <w:szCs w:val="20"/>
          <w:lang w:val="nl-NL" w:eastAsia="nl-NL"/>
        </w:rPr>
        <w:t xml:space="preserve"> op</w:t>
      </w:r>
      <w:r w:rsidR="00A502DA" w:rsidRPr="00086470">
        <w:rPr>
          <w:rFonts w:ascii="Arial" w:eastAsia="Arial" w:hAnsi="Arial" w:cs="Arial"/>
          <w:sz w:val="20"/>
          <w:szCs w:val="20"/>
          <w:lang w:val="nl-NL" w:eastAsia="nl-NL"/>
        </w:rPr>
        <w:t xml:space="preserve"> deze </w:t>
      </w:r>
      <w:r w:rsidR="00F329BB" w:rsidRPr="00086470">
        <w:rPr>
          <w:rFonts w:ascii="Arial" w:eastAsia="Arial" w:hAnsi="Arial" w:cs="Arial"/>
          <w:sz w:val="20"/>
          <w:szCs w:val="20"/>
          <w:lang w:val="nl-NL" w:eastAsia="nl-NL"/>
        </w:rPr>
        <w:t>live webcast</w:t>
      </w:r>
      <w:r w:rsidR="00A502DA" w:rsidRPr="00086470">
        <w:rPr>
          <w:rFonts w:ascii="Arial" w:eastAsia="Arial" w:hAnsi="Arial" w:cs="Arial"/>
          <w:sz w:val="20"/>
          <w:szCs w:val="20"/>
          <w:lang w:val="nl-NL" w:eastAsia="nl-NL"/>
        </w:rPr>
        <w:t xml:space="preserve"> op</w:t>
      </w:r>
      <w:r w:rsidR="00F329BB" w:rsidRPr="00086470">
        <w:rPr>
          <w:rFonts w:ascii="Arial" w:eastAsia="Arial" w:hAnsi="Arial" w:cs="Arial"/>
          <w:sz w:val="20"/>
          <w:szCs w:val="20"/>
          <w:lang w:val="nl-NL" w:eastAsia="nl-NL"/>
        </w:rPr>
        <w:t xml:space="preserve"> dinsdagavond</w:t>
      </w:r>
      <w:r w:rsidR="00A502DA" w:rsidRPr="00086470">
        <w:rPr>
          <w:rFonts w:ascii="Arial" w:eastAsia="Arial" w:hAnsi="Arial" w:cs="Arial"/>
          <w:sz w:val="20"/>
          <w:szCs w:val="20"/>
          <w:lang w:val="nl-NL" w:eastAsia="nl-NL"/>
        </w:rPr>
        <w:t xml:space="preserve"> 20 april 2021</w:t>
      </w:r>
      <w:r w:rsidR="00FC55CB" w:rsidRPr="00086470">
        <w:rPr>
          <w:rFonts w:ascii="Arial" w:eastAsia="Arial" w:hAnsi="Arial" w:cs="Arial"/>
          <w:sz w:val="20"/>
          <w:szCs w:val="20"/>
          <w:lang w:val="nl-NL" w:eastAsia="nl-NL"/>
        </w:rPr>
        <w:t>.</w:t>
      </w:r>
    </w:p>
    <w:p w14:paraId="4FD9FBDE" w14:textId="004602AB" w:rsidR="00FC55CB" w:rsidRPr="00086470" w:rsidRDefault="00FC55CB" w:rsidP="00FC55CB">
      <w:pPr>
        <w:spacing w:after="4" w:line="251" w:lineRule="auto"/>
        <w:ind w:left="-5" w:hanging="10"/>
        <w:rPr>
          <w:rFonts w:ascii="Arial" w:hAnsi="Arial" w:cs="Arial"/>
          <w:sz w:val="20"/>
          <w:szCs w:val="20"/>
          <w:lang w:val="nl-NL"/>
        </w:rPr>
      </w:pPr>
    </w:p>
    <w:p w14:paraId="3C501D79" w14:textId="30373C8B" w:rsidR="00FC55CB" w:rsidRPr="00086470" w:rsidRDefault="00FC55CB" w:rsidP="00FC55CB">
      <w:pPr>
        <w:spacing w:after="4" w:line="251" w:lineRule="auto"/>
        <w:ind w:left="-5" w:hanging="10"/>
        <w:rPr>
          <w:rFonts w:ascii="Arial" w:hAnsi="Arial" w:cs="Arial"/>
          <w:sz w:val="20"/>
          <w:szCs w:val="20"/>
          <w:lang w:val="nl-NL"/>
        </w:rPr>
      </w:pPr>
    </w:p>
    <w:p w14:paraId="28FA688A" w14:textId="4D10183E" w:rsidR="00882549" w:rsidRPr="00086470" w:rsidRDefault="00882549" w:rsidP="00882549">
      <w:pPr>
        <w:spacing w:line="220" w:lineRule="exact"/>
        <w:rPr>
          <w:rFonts w:ascii="Arial" w:hAnsi="Arial" w:cs="Arial"/>
          <w:sz w:val="20"/>
          <w:szCs w:val="20"/>
          <w:lang w:val="nl-NL"/>
        </w:rPr>
      </w:pPr>
      <w:r w:rsidRPr="00086470">
        <w:rPr>
          <w:rFonts w:ascii="Arial" w:hAnsi="Arial" w:cs="Arial"/>
          <w:sz w:val="20"/>
          <w:szCs w:val="20"/>
          <w:lang w:val="nl-NL"/>
        </w:rPr>
        <w:t>Met vriendelijke groet,</w:t>
      </w:r>
    </w:p>
    <w:p w14:paraId="29894F87" w14:textId="3ACCF6B1" w:rsidR="00882549" w:rsidRPr="00086470" w:rsidRDefault="00882549" w:rsidP="00882549">
      <w:pPr>
        <w:spacing w:line="220" w:lineRule="exact"/>
        <w:rPr>
          <w:rFonts w:ascii="Arial" w:hAnsi="Arial" w:cs="Arial"/>
          <w:sz w:val="20"/>
          <w:szCs w:val="20"/>
          <w:lang w:val="nl-NL"/>
        </w:rPr>
      </w:pPr>
      <w:r w:rsidRPr="00086470">
        <w:rPr>
          <w:rFonts w:ascii="Arial" w:hAnsi="Arial" w:cs="Arial"/>
          <w:sz w:val="20"/>
          <w:szCs w:val="20"/>
          <w:lang w:val="nl-NL"/>
        </w:rPr>
        <w:t>MSD B.V.</w:t>
      </w:r>
    </w:p>
    <w:p w14:paraId="717865B7" w14:textId="3614B56B" w:rsidR="004D004C" w:rsidRPr="00086470" w:rsidRDefault="004D004C" w:rsidP="00882549">
      <w:pPr>
        <w:spacing w:line="220" w:lineRule="exact"/>
        <w:rPr>
          <w:rFonts w:ascii="Arial" w:hAnsi="Arial" w:cs="Arial"/>
          <w:sz w:val="20"/>
          <w:szCs w:val="20"/>
          <w:lang w:val="nl-NL"/>
        </w:rPr>
      </w:pPr>
    </w:p>
    <w:p w14:paraId="4DA617F1" w14:textId="5380A309" w:rsidR="004D004C" w:rsidRPr="00086470" w:rsidRDefault="004D004C" w:rsidP="00882549">
      <w:pPr>
        <w:spacing w:line="220" w:lineRule="exact"/>
        <w:rPr>
          <w:rFonts w:ascii="Arial" w:hAnsi="Arial" w:cs="Arial"/>
          <w:sz w:val="20"/>
          <w:szCs w:val="20"/>
          <w:lang w:val="nl-NL"/>
        </w:rPr>
      </w:pPr>
      <w:r w:rsidRPr="00086470">
        <w:rPr>
          <w:rFonts w:ascii="Arial" w:hAnsi="Arial" w:cs="Arial"/>
          <w:noProof/>
          <w:sz w:val="20"/>
          <w:szCs w:val="20"/>
          <w:lang w:val="nl-NL"/>
        </w:rPr>
        <w:drawing>
          <wp:anchor distT="0" distB="0" distL="114300" distR="114300" simplePos="0" relativeHeight="251658240" behindDoc="0" locked="0" layoutInCell="1" allowOverlap="1" wp14:anchorId="459C907C" wp14:editId="08FB6FF5">
            <wp:simplePos x="0" y="0"/>
            <wp:positionH relativeFrom="margin">
              <wp:align>left</wp:align>
            </wp:positionH>
            <wp:positionV relativeFrom="paragraph">
              <wp:posOffset>86360</wp:posOffset>
            </wp:positionV>
            <wp:extent cx="2355850" cy="10731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850" cy="1073150"/>
                    </a:xfrm>
                    <a:prstGeom prst="rect">
                      <a:avLst/>
                    </a:prstGeom>
                    <a:noFill/>
                    <a:ln>
                      <a:noFill/>
                    </a:ln>
                  </pic:spPr>
                </pic:pic>
              </a:graphicData>
            </a:graphic>
          </wp:anchor>
        </w:drawing>
      </w:r>
    </w:p>
    <w:p w14:paraId="00F82C3C" w14:textId="5C89EE95" w:rsidR="004D004C" w:rsidRPr="00086470" w:rsidRDefault="004D004C" w:rsidP="00882549">
      <w:pPr>
        <w:spacing w:line="220" w:lineRule="exact"/>
        <w:rPr>
          <w:rFonts w:ascii="Arial" w:hAnsi="Arial" w:cs="Arial"/>
          <w:sz w:val="20"/>
          <w:szCs w:val="20"/>
          <w:lang w:val="nl-NL"/>
        </w:rPr>
      </w:pPr>
    </w:p>
    <w:p w14:paraId="666CF5D2" w14:textId="77777777" w:rsidR="004D004C" w:rsidRPr="00086470" w:rsidRDefault="004D004C" w:rsidP="004D004C">
      <w:pPr>
        <w:pStyle w:val="Default"/>
        <w:rPr>
          <w:color w:val="auto"/>
          <w:sz w:val="20"/>
          <w:szCs w:val="20"/>
        </w:rPr>
      </w:pPr>
    </w:p>
    <w:p w14:paraId="5F021D78" w14:textId="77777777" w:rsidR="004D004C" w:rsidRPr="00086470" w:rsidRDefault="004D004C" w:rsidP="004D004C">
      <w:pPr>
        <w:pStyle w:val="Default"/>
        <w:rPr>
          <w:color w:val="auto"/>
          <w:sz w:val="20"/>
          <w:szCs w:val="20"/>
        </w:rPr>
      </w:pPr>
    </w:p>
    <w:p w14:paraId="488DB7DF" w14:textId="77777777" w:rsidR="004D004C" w:rsidRPr="00086470" w:rsidRDefault="004D004C" w:rsidP="004D004C">
      <w:pPr>
        <w:pStyle w:val="Default"/>
        <w:rPr>
          <w:color w:val="auto"/>
          <w:sz w:val="20"/>
          <w:szCs w:val="20"/>
        </w:rPr>
      </w:pPr>
    </w:p>
    <w:p w14:paraId="42D49DEC" w14:textId="77777777" w:rsidR="004D004C" w:rsidRPr="00086470" w:rsidRDefault="004D004C" w:rsidP="004D004C">
      <w:pPr>
        <w:pStyle w:val="Default"/>
        <w:rPr>
          <w:color w:val="auto"/>
          <w:sz w:val="20"/>
          <w:szCs w:val="20"/>
        </w:rPr>
      </w:pPr>
    </w:p>
    <w:p w14:paraId="395845AD" w14:textId="77777777" w:rsidR="004D004C" w:rsidRPr="00086470" w:rsidRDefault="004D004C" w:rsidP="004D004C">
      <w:pPr>
        <w:pStyle w:val="Default"/>
        <w:rPr>
          <w:color w:val="auto"/>
          <w:sz w:val="20"/>
          <w:szCs w:val="20"/>
        </w:rPr>
      </w:pPr>
    </w:p>
    <w:p w14:paraId="652854E2" w14:textId="77777777" w:rsidR="004D004C" w:rsidRPr="00086470" w:rsidRDefault="004D004C" w:rsidP="004D004C">
      <w:pPr>
        <w:pStyle w:val="Default"/>
        <w:rPr>
          <w:color w:val="auto"/>
          <w:sz w:val="20"/>
          <w:szCs w:val="20"/>
        </w:rPr>
      </w:pPr>
    </w:p>
    <w:p w14:paraId="50E9CC54" w14:textId="77777777" w:rsidR="004D004C" w:rsidRPr="00086470" w:rsidRDefault="004D004C" w:rsidP="004D004C">
      <w:pPr>
        <w:pStyle w:val="Default"/>
        <w:rPr>
          <w:color w:val="auto"/>
          <w:sz w:val="20"/>
          <w:szCs w:val="20"/>
        </w:rPr>
      </w:pPr>
    </w:p>
    <w:p w14:paraId="394D2BBC" w14:textId="3102BBC2" w:rsidR="004D004C" w:rsidRPr="00086470" w:rsidRDefault="004D004C" w:rsidP="004D004C">
      <w:pPr>
        <w:pStyle w:val="Default"/>
        <w:rPr>
          <w:color w:val="auto"/>
          <w:sz w:val="20"/>
          <w:szCs w:val="20"/>
        </w:rPr>
      </w:pPr>
      <w:r w:rsidRPr="00086470">
        <w:rPr>
          <w:color w:val="auto"/>
          <w:sz w:val="20"/>
          <w:szCs w:val="20"/>
        </w:rPr>
        <w:t xml:space="preserve">Florentien van der Spek </w:t>
      </w:r>
    </w:p>
    <w:p w14:paraId="6093A223" w14:textId="77777777" w:rsidR="004D004C" w:rsidRPr="00086470" w:rsidRDefault="004D004C" w:rsidP="004D004C">
      <w:pPr>
        <w:pStyle w:val="Default"/>
        <w:rPr>
          <w:color w:val="auto"/>
          <w:sz w:val="20"/>
          <w:szCs w:val="20"/>
        </w:rPr>
      </w:pPr>
      <w:r w:rsidRPr="00086470">
        <w:rPr>
          <w:color w:val="auto"/>
          <w:sz w:val="20"/>
          <w:szCs w:val="20"/>
        </w:rPr>
        <w:t xml:space="preserve">CME Content Manager </w:t>
      </w:r>
    </w:p>
    <w:p w14:paraId="16874E46" w14:textId="04211627" w:rsidR="004D004C" w:rsidRPr="00086470" w:rsidRDefault="004D004C" w:rsidP="004D004C">
      <w:pPr>
        <w:spacing w:line="220" w:lineRule="exact"/>
        <w:rPr>
          <w:rFonts w:ascii="Arial" w:hAnsi="Arial" w:cs="Arial"/>
          <w:sz w:val="20"/>
          <w:szCs w:val="20"/>
          <w:lang w:val="nl-NL"/>
        </w:rPr>
      </w:pPr>
    </w:p>
    <w:p w14:paraId="13BCACE9" w14:textId="291D6A2F" w:rsidR="007437BD" w:rsidRPr="00086470" w:rsidRDefault="007437BD" w:rsidP="00882549">
      <w:pPr>
        <w:spacing w:line="220" w:lineRule="exact"/>
        <w:rPr>
          <w:rFonts w:ascii="Arial" w:hAnsi="Arial" w:cs="Arial"/>
          <w:sz w:val="20"/>
          <w:szCs w:val="20"/>
          <w:lang w:val="nl-NL"/>
        </w:rPr>
      </w:pPr>
    </w:p>
    <w:p w14:paraId="5C0FDC51" w14:textId="170E6476" w:rsidR="00FC55CB" w:rsidRPr="00086470" w:rsidRDefault="00FC55CB" w:rsidP="00882549">
      <w:pPr>
        <w:rPr>
          <w:rFonts w:ascii="Arial" w:hAnsi="Arial" w:cs="Arial"/>
          <w:sz w:val="20"/>
          <w:szCs w:val="20"/>
          <w:lang w:val="nl-NL"/>
        </w:rPr>
      </w:pPr>
    </w:p>
    <w:p w14:paraId="4F5890AB" w14:textId="77777777" w:rsidR="00FC55CB" w:rsidRPr="00086470" w:rsidRDefault="00FC55CB" w:rsidP="00882549">
      <w:pPr>
        <w:rPr>
          <w:rFonts w:ascii="Arial" w:hAnsi="Arial" w:cs="Arial"/>
          <w:sz w:val="20"/>
          <w:szCs w:val="20"/>
          <w:lang w:val="nl-NL"/>
        </w:rPr>
      </w:pPr>
    </w:p>
    <w:p w14:paraId="11D90E3B" w14:textId="77777777" w:rsidR="00FC55CB" w:rsidRPr="00086470" w:rsidRDefault="00FC55CB" w:rsidP="00882549">
      <w:pPr>
        <w:rPr>
          <w:rFonts w:ascii="Arial" w:hAnsi="Arial" w:cs="Arial"/>
          <w:sz w:val="20"/>
          <w:szCs w:val="20"/>
          <w:lang w:val="nl-NL"/>
        </w:rPr>
      </w:pPr>
    </w:p>
    <w:p w14:paraId="580D4A27" w14:textId="77777777" w:rsidR="00FC55CB" w:rsidRPr="00086470" w:rsidRDefault="00FC55CB" w:rsidP="00882549">
      <w:pPr>
        <w:rPr>
          <w:rFonts w:ascii="Arial" w:hAnsi="Arial" w:cs="Arial"/>
          <w:sz w:val="20"/>
          <w:szCs w:val="20"/>
          <w:lang w:val="nl-NL"/>
        </w:rPr>
      </w:pPr>
    </w:p>
    <w:p w14:paraId="621AE274" w14:textId="77777777" w:rsidR="00FC55CB" w:rsidRPr="00086470" w:rsidRDefault="00FC55CB" w:rsidP="00882549">
      <w:pPr>
        <w:rPr>
          <w:rFonts w:ascii="Arial" w:hAnsi="Arial" w:cs="Arial"/>
          <w:sz w:val="20"/>
          <w:szCs w:val="20"/>
          <w:lang w:val="nl-NL"/>
        </w:rPr>
      </w:pPr>
    </w:p>
    <w:p w14:paraId="728311B8" w14:textId="6C13014D" w:rsidR="00FC55CB" w:rsidRPr="00086470" w:rsidRDefault="00FC55CB" w:rsidP="00882549">
      <w:pPr>
        <w:rPr>
          <w:rFonts w:ascii="Arial" w:hAnsi="Arial" w:cs="Arial"/>
          <w:sz w:val="20"/>
          <w:szCs w:val="20"/>
          <w:lang w:val="nl-NL"/>
        </w:rPr>
      </w:pPr>
    </w:p>
    <w:p w14:paraId="59D700E5" w14:textId="7B4CAFC3" w:rsidR="00FC55CB" w:rsidRPr="00086470" w:rsidRDefault="00FC55CB" w:rsidP="00882549">
      <w:pPr>
        <w:rPr>
          <w:rFonts w:ascii="Arial" w:hAnsi="Arial" w:cs="Arial"/>
          <w:sz w:val="20"/>
          <w:szCs w:val="20"/>
          <w:lang w:val="nl-NL"/>
        </w:rPr>
      </w:pPr>
    </w:p>
    <w:p w14:paraId="47FFC91F" w14:textId="3AD378B6" w:rsidR="00606E07" w:rsidRPr="00086470" w:rsidRDefault="00606E07" w:rsidP="00882549">
      <w:pPr>
        <w:rPr>
          <w:rFonts w:ascii="Arial" w:hAnsi="Arial" w:cs="Arial"/>
          <w:sz w:val="20"/>
          <w:szCs w:val="20"/>
          <w:lang w:val="nl-NL"/>
        </w:rPr>
      </w:pPr>
    </w:p>
    <w:p w14:paraId="5DCABEC6" w14:textId="460597E8" w:rsidR="00606E07" w:rsidRPr="00086470" w:rsidRDefault="00606E07" w:rsidP="00882549">
      <w:pPr>
        <w:rPr>
          <w:rFonts w:ascii="Arial" w:hAnsi="Arial" w:cs="Arial"/>
          <w:sz w:val="20"/>
          <w:szCs w:val="20"/>
          <w:lang w:val="nl-NL"/>
        </w:rPr>
      </w:pPr>
    </w:p>
    <w:p w14:paraId="5FA18149" w14:textId="51E9BDD6" w:rsidR="00606E07" w:rsidRPr="00086470" w:rsidRDefault="00606E07" w:rsidP="00882549">
      <w:pPr>
        <w:rPr>
          <w:rFonts w:ascii="Arial" w:hAnsi="Arial" w:cs="Arial"/>
          <w:sz w:val="20"/>
          <w:szCs w:val="20"/>
          <w:lang w:val="nl-NL"/>
        </w:rPr>
      </w:pPr>
    </w:p>
    <w:p w14:paraId="0F249F4D" w14:textId="0AFFF750" w:rsidR="00606E07" w:rsidRPr="00086470" w:rsidRDefault="00606E07" w:rsidP="00882549">
      <w:pPr>
        <w:rPr>
          <w:rFonts w:ascii="Arial" w:hAnsi="Arial" w:cs="Arial"/>
          <w:sz w:val="20"/>
          <w:szCs w:val="20"/>
          <w:lang w:val="nl-NL"/>
        </w:rPr>
      </w:pPr>
    </w:p>
    <w:p w14:paraId="18BF5D3B" w14:textId="00685783" w:rsidR="00606E07" w:rsidRPr="00086470" w:rsidRDefault="00606E07" w:rsidP="00882549">
      <w:pPr>
        <w:rPr>
          <w:rFonts w:ascii="Arial" w:hAnsi="Arial" w:cs="Arial"/>
          <w:sz w:val="20"/>
          <w:szCs w:val="20"/>
          <w:lang w:val="nl-NL"/>
        </w:rPr>
      </w:pPr>
      <w:bookmarkStart w:id="0" w:name="_GoBack"/>
      <w:bookmarkEnd w:id="0"/>
    </w:p>
    <w:p w14:paraId="3DF1DD1C" w14:textId="02BC4E93" w:rsidR="00606E07" w:rsidRPr="00086470" w:rsidRDefault="00606E07" w:rsidP="00882549">
      <w:pPr>
        <w:rPr>
          <w:rFonts w:ascii="Arial" w:hAnsi="Arial" w:cs="Arial"/>
          <w:sz w:val="20"/>
          <w:szCs w:val="20"/>
          <w:lang w:val="nl-NL"/>
        </w:rPr>
      </w:pPr>
    </w:p>
    <w:p w14:paraId="0D1EFF46" w14:textId="7933D7CD" w:rsidR="00606E07" w:rsidRPr="00086470" w:rsidRDefault="00606E07" w:rsidP="00882549">
      <w:pPr>
        <w:rPr>
          <w:rFonts w:ascii="Arial" w:hAnsi="Arial" w:cs="Arial"/>
          <w:sz w:val="20"/>
          <w:szCs w:val="20"/>
          <w:lang w:val="nl-NL"/>
        </w:rPr>
      </w:pPr>
    </w:p>
    <w:p w14:paraId="54EACD39" w14:textId="4ECFD4B4" w:rsidR="00606E07" w:rsidRPr="00086470" w:rsidRDefault="00606E07" w:rsidP="00882549">
      <w:pPr>
        <w:rPr>
          <w:rFonts w:ascii="Arial" w:hAnsi="Arial" w:cs="Arial"/>
          <w:sz w:val="20"/>
          <w:szCs w:val="20"/>
          <w:lang w:val="nl-NL"/>
        </w:rPr>
      </w:pPr>
    </w:p>
    <w:p w14:paraId="161FE4CB" w14:textId="60990CB2" w:rsidR="00606E07" w:rsidRPr="00086470" w:rsidRDefault="00606E07" w:rsidP="00882549">
      <w:pPr>
        <w:rPr>
          <w:rFonts w:ascii="Arial" w:hAnsi="Arial" w:cs="Arial"/>
          <w:sz w:val="20"/>
          <w:szCs w:val="20"/>
          <w:lang w:val="nl-NL"/>
        </w:rPr>
      </w:pPr>
    </w:p>
    <w:p w14:paraId="6A88F768" w14:textId="77777777" w:rsidR="00606E07" w:rsidRPr="00086470" w:rsidRDefault="00606E07" w:rsidP="00882549">
      <w:pPr>
        <w:rPr>
          <w:rFonts w:ascii="Arial" w:hAnsi="Arial" w:cs="Arial"/>
          <w:sz w:val="20"/>
          <w:szCs w:val="20"/>
          <w:lang w:val="nl-NL"/>
        </w:rPr>
      </w:pPr>
    </w:p>
    <w:p w14:paraId="43DF9B5C" w14:textId="77777777" w:rsidR="00FC55CB" w:rsidRPr="00086470" w:rsidRDefault="00FC55CB" w:rsidP="00882549">
      <w:pPr>
        <w:rPr>
          <w:rFonts w:ascii="Arial" w:hAnsi="Arial" w:cs="Arial"/>
          <w:sz w:val="20"/>
          <w:szCs w:val="20"/>
          <w:lang w:val="nl-NL"/>
        </w:rPr>
      </w:pPr>
    </w:p>
    <w:p w14:paraId="15E6D61F" w14:textId="5BFD014D" w:rsidR="00882549" w:rsidRPr="00086470" w:rsidRDefault="00882549" w:rsidP="00882549">
      <w:pPr>
        <w:rPr>
          <w:rFonts w:ascii="Arial" w:hAnsi="Arial" w:cs="Arial"/>
          <w:sz w:val="16"/>
          <w:szCs w:val="16"/>
          <w:lang w:val="nl-NL"/>
        </w:rPr>
      </w:pPr>
      <w:r w:rsidRPr="00086470">
        <w:rPr>
          <w:rFonts w:ascii="Arial" w:hAnsi="Arial" w:cs="Arial"/>
          <w:sz w:val="16"/>
          <w:szCs w:val="16"/>
          <w:lang w:val="nl-NL"/>
        </w:rPr>
        <w:t xml:space="preserve">Uw gegevens zijn afkomstig van IQVIA. Voor meer informatie of indien u er geen prijs op stelt in de toekomst mailingen van MSD BV te ontvangen, kunt u contact opnemen met IQVIA via </w:t>
      </w:r>
      <w:hyperlink r:id="rId14" w:history="1">
        <w:r w:rsidRPr="00086470">
          <w:rPr>
            <w:rStyle w:val="Hyperlink"/>
            <w:rFonts w:ascii="Arial" w:hAnsi="Arial" w:cs="Arial"/>
            <w:color w:val="auto"/>
            <w:sz w:val="16"/>
            <w:szCs w:val="16"/>
            <w:lang w:val="nl-NL"/>
          </w:rPr>
          <w:t>nl.onekey@iqvia.com</w:t>
        </w:r>
      </w:hyperlink>
      <w:r w:rsidRPr="00086470">
        <w:rPr>
          <w:rFonts w:ascii="Arial" w:hAnsi="Arial" w:cs="Arial"/>
          <w:sz w:val="16"/>
          <w:szCs w:val="16"/>
          <w:lang w:val="nl-NL"/>
        </w:rPr>
        <w:t xml:space="preserve"> of via telefoonnummer 035 – 69 55 355. </w:t>
      </w:r>
    </w:p>
    <w:p w14:paraId="1427CA7B" w14:textId="558F8C8D" w:rsidR="00F5199A" w:rsidRPr="00086470" w:rsidRDefault="00F5199A" w:rsidP="00882549">
      <w:pPr>
        <w:rPr>
          <w:rFonts w:ascii="Arial" w:hAnsi="Arial" w:cs="Arial"/>
          <w:sz w:val="16"/>
          <w:szCs w:val="16"/>
          <w:lang w:val="nl-NL"/>
        </w:rPr>
      </w:pPr>
    </w:p>
    <w:p w14:paraId="7F0FDC14" w14:textId="1E7AE9D2" w:rsidR="00F5199A" w:rsidRPr="00086470" w:rsidRDefault="00F5199A" w:rsidP="00882549">
      <w:pPr>
        <w:rPr>
          <w:rFonts w:ascii="Arial" w:hAnsi="Arial" w:cs="Arial"/>
          <w:sz w:val="16"/>
          <w:szCs w:val="16"/>
          <w:lang w:val="nl-NL"/>
        </w:rPr>
      </w:pPr>
    </w:p>
    <w:p w14:paraId="6C68EF2F" w14:textId="2AB0F0D5" w:rsidR="00F5199A" w:rsidRPr="00086470" w:rsidRDefault="00F5199A" w:rsidP="00882549">
      <w:pPr>
        <w:rPr>
          <w:rFonts w:ascii="Arial" w:hAnsi="Arial" w:cs="Arial"/>
          <w:sz w:val="16"/>
          <w:szCs w:val="16"/>
          <w:lang w:val="nl-NL"/>
        </w:rPr>
      </w:pPr>
      <w:r w:rsidRPr="00086470">
        <w:rPr>
          <w:rFonts w:ascii="Arial" w:hAnsi="Arial" w:cs="Arial"/>
          <w:sz w:val="16"/>
          <w:szCs w:val="16"/>
          <w:lang w:val="nl-NL"/>
        </w:rPr>
        <w:t>NL-NON-</w:t>
      </w:r>
      <w:r w:rsidR="00086470" w:rsidRPr="00086470">
        <w:rPr>
          <w:rFonts w:ascii="Arial" w:hAnsi="Arial" w:cs="Arial"/>
          <w:sz w:val="16"/>
          <w:szCs w:val="16"/>
          <w:lang w:val="nl-NL"/>
        </w:rPr>
        <w:t>01058</w:t>
      </w:r>
    </w:p>
    <w:p w14:paraId="53B13349" w14:textId="77777777" w:rsidR="00882549" w:rsidRPr="00086470" w:rsidRDefault="00882549" w:rsidP="00882549">
      <w:pPr>
        <w:rPr>
          <w:rFonts w:ascii="Arial" w:eastAsia="Calibri" w:hAnsi="Arial" w:cs="Arial"/>
          <w:sz w:val="20"/>
          <w:szCs w:val="20"/>
          <w:lang w:val="nl-NL" w:eastAsia="nl-NL"/>
        </w:rPr>
      </w:pPr>
    </w:p>
    <w:sectPr w:rsidR="00882549" w:rsidRPr="00086470" w:rsidSect="00805CC8">
      <w:headerReference w:type="even" r:id="rId15"/>
      <w:headerReference w:type="default" r:id="rId16"/>
      <w:headerReference w:type="first" r:id="rId17"/>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AC59" w14:textId="77777777" w:rsidR="00E755EC" w:rsidRDefault="00E755EC" w:rsidP="00C77675">
      <w:r>
        <w:separator/>
      </w:r>
    </w:p>
  </w:endnote>
  <w:endnote w:type="continuationSeparator" w:id="0">
    <w:p w14:paraId="5A4EF950" w14:textId="77777777" w:rsidR="00E755EC" w:rsidRDefault="00E755EC" w:rsidP="00C7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C2982" w14:textId="77777777" w:rsidR="00E755EC" w:rsidRDefault="00E755EC" w:rsidP="00C77675">
      <w:r>
        <w:separator/>
      </w:r>
    </w:p>
  </w:footnote>
  <w:footnote w:type="continuationSeparator" w:id="0">
    <w:p w14:paraId="17FD1494" w14:textId="77777777" w:rsidR="00E755EC" w:rsidRDefault="00E755EC" w:rsidP="00C7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066C" w14:textId="77777777" w:rsidR="00C77675" w:rsidRDefault="00086470">
    <w:pPr>
      <w:pStyle w:val="Header"/>
    </w:pPr>
    <w:r>
      <w:rPr>
        <w:noProof/>
        <w:lang w:val="en-US"/>
      </w:rPr>
      <w:pict w14:anchorId="0C897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27 0 -27 21561 14581 21561 14581 21542 14744 21234 20539 21080 20566 20926 19777 20926 18253 20907 19070 20792 19070 20619 20511 20599 21600 20484 21600 0 -27 0">
          <v:imagedata r:id="rId1" o:title="ACA000 Voorblad NewBranding 2017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37AE" w14:textId="77777777" w:rsidR="00C77675" w:rsidRDefault="00086470">
    <w:pPr>
      <w:pStyle w:val="Header"/>
    </w:pPr>
    <w:r>
      <w:rPr>
        <w:noProof/>
        <w:lang w:val="en-US"/>
      </w:rPr>
      <w:pict w14:anchorId="0FEF8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pt;height:841.9pt;z-index:-251658240;mso-wrap-edited:f;mso-position-horizontal:center;mso-position-horizontal-relative:margin;mso-position-vertical:center;mso-position-vertical-relative:margin" wrapcoords="-27 0 -27 21561 14581 21561 14581 21542 14744 21234 20539 21080 20566 20926 19777 20926 18253 20907 19070 20792 19070 20619 20511 20599 21600 20484 21600 0 -27 0">
          <v:imagedata r:id="rId1" o:title="ACA000 Voorblad NewBranding 2017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0A53" w14:textId="77777777" w:rsidR="00C77675" w:rsidRDefault="00086470">
    <w:pPr>
      <w:pStyle w:val="Header"/>
    </w:pPr>
    <w:r>
      <w:rPr>
        <w:noProof/>
        <w:lang w:val="en-US"/>
      </w:rPr>
      <w:pict w14:anchorId="72964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27 0 -27 21561 14581 21561 14581 21542 14744 21234 20539 21080 20566 20926 19777 20926 18253 20907 19070 20792 19070 20619 20511 20599 21600 20484 21600 0 -27 0">
          <v:imagedata r:id="rId1" o:title="ACA000 Voorblad NewBranding 2017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2654F"/>
    <w:multiLevelType w:val="hybridMultilevel"/>
    <w:tmpl w:val="BE96FB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75"/>
    <w:rsid w:val="000510B0"/>
    <w:rsid w:val="00086470"/>
    <w:rsid w:val="000E1AD5"/>
    <w:rsid w:val="00121F81"/>
    <w:rsid w:val="00160D33"/>
    <w:rsid w:val="001855AD"/>
    <w:rsid w:val="001C2F38"/>
    <w:rsid w:val="00317F2E"/>
    <w:rsid w:val="0033749A"/>
    <w:rsid w:val="003914D8"/>
    <w:rsid w:val="003F318D"/>
    <w:rsid w:val="00475F07"/>
    <w:rsid w:val="00495E3E"/>
    <w:rsid w:val="004D004C"/>
    <w:rsid w:val="004F61BD"/>
    <w:rsid w:val="005F1394"/>
    <w:rsid w:val="00606E07"/>
    <w:rsid w:val="00647D44"/>
    <w:rsid w:val="00667462"/>
    <w:rsid w:val="0069666B"/>
    <w:rsid w:val="006D2D31"/>
    <w:rsid w:val="00704F5C"/>
    <w:rsid w:val="007437BD"/>
    <w:rsid w:val="007F20E9"/>
    <w:rsid w:val="00805CC8"/>
    <w:rsid w:val="00882549"/>
    <w:rsid w:val="008A7F5C"/>
    <w:rsid w:val="00950023"/>
    <w:rsid w:val="0095401D"/>
    <w:rsid w:val="00955CDB"/>
    <w:rsid w:val="009C1C6E"/>
    <w:rsid w:val="009C236C"/>
    <w:rsid w:val="009F684D"/>
    <w:rsid w:val="00A23586"/>
    <w:rsid w:val="00A37477"/>
    <w:rsid w:val="00A502DA"/>
    <w:rsid w:val="00A82D76"/>
    <w:rsid w:val="00B13950"/>
    <w:rsid w:val="00B60940"/>
    <w:rsid w:val="00B71CAC"/>
    <w:rsid w:val="00BC12DC"/>
    <w:rsid w:val="00C275B2"/>
    <w:rsid w:val="00C56DCC"/>
    <w:rsid w:val="00C77675"/>
    <w:rsid w:val="00CC3FFD"/>
    <w:rsid w:val="00CD4F54"/>
    <w:rsid w:val="00D33701"/>
    <w:rsid w:val="00E154BB"/>
    <w:rsid w:val="00E1782F"/>
    <w:rsid w:val="00E250E0"/>
    <w:rsid w:val="00E50C52"/>
    <w:rsid w:val="00E64AE4"/>
    <w:rsid w:val="00E755EC"/>
    <w:rsid w:val="00F01059"/>
    <w:rsid w:val="00F329BB"/>
    <w:rsid w:val="00F5199A"/>
    <w:rsid w:val="00FC55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738095D"/>
  <w15:docId w15:val="{269BEACC-5E75-4546-90C4-11192309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675"/>
    <w:pPr>
      <w:tabs>
        <w:tab w:val="center" w:pos="4153"/>
        <w:tab w:val="right" w:pos="8306"/>
      </w:tabs>
    </w:pPr>
  </w:style>
  <w:style w:type="character" w:customStyle="1" w:styleId="HeaderChar">
    <w:name w:val="Header Char"/>
    <w:basedOn w:val="DefaultParagraphFont"/>
    <w:link w:val="Header"/>
    <w:uiPriority w:val="99"/>
    <w:rsid w:val="00C77675"/>
  </w:style>
  <w:style w:type="paragraph" w:styleId="Footer">
    <w:name w:val="footer"/>
    <w:basedOn w:val="Normal"/>
    <w:link w:val="FooterChar"/>
    <w:uiPriority w:val="99"/>
    <w:unhideWhenUsed/>
    <w:rsid w:val="00C77675"/>
    <w:pPr>
      <w:tabs>
        <w:tab w:val="center" w:pos="4153"/>
        <w:tab w:val="right" w:pos="8306"/>
      </w:tabs>
    </w:pPr>
  </w:style>
  <w:style w:type="character" w:customStyle="1" w:styleId="FooterChar">
    <w:name w:val="Footer Char"/>
    <w:basedOn w:val="DefaultParagraphFont"/>
    <w:link w:val="Footer"/>
    <w:uiPriority w:val="99"/>
    <w:rsid w:val="00C77675"/>
  </w:style>
  <w:style w:type="character" w:styleId="Hyperlink">
    <w:name w:val="Hyperlink"/>
    <w:basedOn w:val="DefaultParagraphFont"/>
    <w:uiPriority w:val="99"/>
    <w:unhideWhenUsed/>
    <w:rsid w:val="00882549"/>
    <w:rPr>
      <w:color w:val="0000FF" w:themeColor="hyperlink"/>
      <w:u w:val="single"/>
    </w:rPr>
  </w:style>
  <w:style w:type="paragraph" w:styleId="BalloonText">
    <w:name w:val="Balloon Text"/>
    <w:basedOn w:val="Normal"/>
    <w:link w:val="BalloonTextChar"/>
    <w:uiPriority w:val="99"/>
    <w:semiHidden/>
    <w:unhideWhenUsed/>
    <w:rsid w:val="00B60940"/>
    <w:rPr>
      <w:rFonts w:ascii="Tahoma" w:hAnsi="Tahoma" w:cs="Tahoma"/>
      <w:sz w:val="16"/>
      <w:szCs w:val="16"/>
    </w:rPr>
  </w:style>
  <w:style w:type="character" w:customStyle="1" w:styleId="BalloonTextChar">
    <w:name w:val="Balloon Text Char"/>
    <w:basedOn w:val="DefaultParagraphFont"/>
    <w:link w:val="BalloonText"/>
    <w:uiPriority w:val="99"/>
    <w:semiHidden/>
    <w:rsid w:val="00B60940"/>
    <w:rPr>
      <w:rFonts w:ascii="Tahoma" w:hAnsi="Tahoma" w:cs="Tahoma"/>
      <w:sz w:val="16"/>
      <w:szCs w:val="16"/>
    </w:rPr>
  </w:style>
  <w:style w:type="table" w:customStyle="1" w:styleId="TableGrid">
    <w:name w:val="TableGrid"/>
    <w:rsid w:val="007437BD"/>
    <w:rPr>
      <w:sz w:val="22"/>
      <w:szCs w:val="22"/>
      <w:lang w:val="nl-NL" w:eastAsia="nl-NL"/>
    </w:rPr>
    <w:tblPr>
      <w:tblCellMar>
        <w:top w:w="0" w:type="dxa"/>
        <w:left w:w="0" w:type="dxa"/>
        <w:bottom w:w="0" w:type="dxa"/>
        <w:right w:w="0" w:type="dxa"/>
      </w:tblCellMar>
    </w:tblPr>
  </w:style>
  <w:style w:type="paragraph" w:styleId="NormalWeb">
    <w:name w:val="Normal (Web)"/>
    <w:basedOn w:val="Normal"/>
    <w:uiPriority w:val="99"/>
    <w:unhideWhenUsed/>
    <w:rsid w:val="001855AD"/>
    <w:pPr>
      <w:spacing w:before="100" w:beforeAutospacing="1" w:after="100" w:afterAutospacing="1"/>
    </w:pPr>
    <w:rPr>
      <w:rFonts w:ascii="Times New Roman" w:eastAsia="Times New Roman" w:hAnsi="Times New Roman" w:cs="Times New Roman"/>
      <w:lang w:val="nl-NL" w:eastAsia="nl-NL"/>
    </w:rPr>
  </w:style>
  <w:style w:type="table" w:customStyle="1" w:styleId="TableGrid1">
    <w:name w:val="TableGrid1"/>
    <w:rsid w:val="00667462"/>
    <w:rPr>
      <w:sz w:val="22"/>
      <w:szCs w:val="22"/>
      <w:lang w:val="nl-NL" w:eastAsia="nl-NL"/>
    </w:rPr>
    <w:tblPr>
      <w:tblCellMar>
        <w:top w:w="0" w:type="dxa"/>
        <w:left w:w="0" w:type="dxa"/>
        <w:bottom w:w="0" w:type="dxa"/>
        <w:right w:w="0" w:type="dxa"/>
      </w:tblCellMar>
    </w:tblPr>
  </w:style>
  <w:style w:type="paragraph" w:customStyle="1" w:styleId="Default">
    <w:name w:val="Default"/>
    <w:rsid w:val="004D004C"/>
    <w:pPr>
      <w:autoSpaceDE w:val="0"/>
      <w:autoSpaceDN w:val="0"/>
      <w:adjustRightInd w:val="0"/>
    </w:pPr>
    <w:rPr>
      <w:rFonts w:ascii="Arial" w:hAnsi="Arial" w:cs="Arial"/>
      <w:color w:val="000000"/>
      <w:lang w:val="nl-NL"/>
    </w:rPr>
  </w:style>
  <w:style w:type="character" w:styleId="UnresolvedMention">
    <w:name w:val="Unresolved Mention"/>
    <w:basedOn w:val="DefaultParagraphFont"/>
    <w:uiPriority w:val="99"/>
    <w:semiHidden/>
    <w:unhideWhenUsed/>
    <w:rsid w:val="00F32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08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sdacademy.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l.onekey@iqv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a10f9ac0-5937-4b4f-b459-96aedd9ed2c5" origin="userSelected">
  <element uid="f00bf8a7-07ff-4312-8482-25cf91a86999"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93957CCB96A7834494FF17175C7D8ACE" ma:contentTypeVersion="2" ma:contentTypeDescription="Een nieuw document maken." ma:contentTypeScope="" ma:versionID="b4cce663bfefa8a88249728f08806bcd">
  <xsd:schema xmlns:xsd="http://www.w3.org/2001/XMLSchema" xmlns:xs="http://www.w3.org/2001/XMLSchema" xmlns:p="http://schemas.microsoft.com/office/2006/metadata/properties" xmlns:ns2="80ac1950-12cb-4201-b947-b7d4c1bd4287" targetNamespace="http://schemas.microsoft.com/office/2006/metadata/properties" ma:root="true" ma:fieldsID="e2bfd7115241d956412fcc3d93e9f54e" ns2:_="">
    <xsd:import namespace="80ac1950-12cb-4201-b947-b7d4c1bd42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c1950-12cb-4201-b947-b7d4c1bd4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A317-D938-4893-910C-F9095C4EC98B}">
  <ds:schemaRefs>
    <ds:schemaRef ds:uri="80ac1950-12cb-4201-b947-b7d4c1bd4287"/>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9B39C0E-3A13-48F8-8758-23D1AB2FEA56}">
  <ds:schemaRefs>
    <ds:schemaRef ds:uri="http://schemas.microsoft.com/sharepoint/v3/contenttype/forms"/>
  </ds:schemaRefs>
</ds:datastoreItem>
</file>

<file path=customXml/itemProps3.xml><?xml version="1.0" encoding="utf-8"?>
<ds:datastoreItem xmlns:ds="http://schemas.openxmlformats.org/officeDocument/2006/customXml" ds:itemID="{E690F312-F528-4CC1-88F1-F26E010F498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E3E8A504-D9A5-4CEF-B6D7-CB89F53E6129}"/>
</file>

<file path=customXml/itemProps5.xml><?xml version="1.0" encoding="utf-8"?>
<ds:datastoreItem xmlns:ds="http://schemas.openxmlformats.org/officeDocument/2006/customXml" ds:itemID="{3C72EA01-BDED-4183-9B53-3F3FD840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2757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 Creatieve Communicatie</dc:creator>
  <cp:lastModifiedBy>Nouwland-Hallema, Sandra van den</cp:lastModifiedBy>
  <cp:revision>2</cp:revision>
  <cp:lastPrinted>2021-02-03T10:05:00Z</cp:lastPrinted>
  <dcterms:created xsi:type="dcterms:W3CDTF">2021-02-03T10:15:00Z</dcterms:created>
  <dcterms:modified xsi:type="dcterms:W3CDTF">2021-02-03T10:15:00Z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779722593</vt:i4>
  </property>
  <property fmtid="{D5CDD505-2E9C-101B-9397-08002B2CF9AE}" pid="3" name="_NewReviewCycle">
    <vt:lpwstr/>
  </property>
  <property fmtid="{D5CDD505-2E9C-101B-9397-08002B2CF9AE}" pid="4" name="_EmailSubject">
    <vt:lpwstr>Immuuntherapie 1ste lijn 20 april 2021, aangepaste uitnodigingsbrief</vt:lpwstr>
  </property>
  <property fmtid="{D5CDD505-2E9C-101B-9397-08002B2CF9AE}" pid="5" name="_AuthorEmail">
    <vt:lpwstr>sui.tsang@merck.com</vt:lpwstr>
  </property>
  <property fmtid="{D5CDD505-2E9C-101B-9397-08002B2CF9AE}" pid="6" name="_AuthorEmailDisplayName">
    <vt:lpwstr>Tsang, Sui</vt:lpwstr>
  </property>
  <property fmtid="{D5CDD505-2E9C-101B-9397-08002B2CF9AE}" pid="7" name="docIndexRef">
    <vt:lpwstr>1c6f3321-8d98-4472-92b9-b4b4fb3be067</vt:lpwstr>
  </property>
  <property fmtid="{D5CDD505-2E9C-101B-9397-08002B2CF9AE}" pid="8" name="bjSaver">
    <vt:lpwstr>qpIvUVvWrO0rIvU8tGyvdREDlZ3b/k1m</vt:lpwstr>
  </property>
  <property fmtid="{D5CDD505-2E9C-101B-9397-08002B2CF9AE}" pid="9" name="ContentTypeId">
    <vt:lpwstr>0x01010093957CCB96A7834494FF17175C7D8ACE</vt:lpwstr>
  </property>
  <property fmtid="{D5CDD505-2E9C-101B-9397-08002B2CF9AE}" pid="10" name="_PreviousAdHocReviewCycleID">
    <vt:i4>-691450942</vt:i4>
  </property>
  <property fmtid="{D5CDD505-2E9C-101B-9397-08002B2CF9AE}" pid="11" name="_ReviewingToolsShownOnce">
    <vt:lpwstr/>
  </property>
  <property fmtid="{D5CDD505-2E9C-101B-9397-08002B2CF9AE}" pid="12"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3" name="bjDocumentLabelXML-0">
    <vt:lpwstr>ames.com/2008/01/sie/internal/label"&gt;&lt;element uid="f00bf8a7-07ff-4312-8482-25cf91a86999" value="" /&gt;&lt;/sisl&gt;</vt:lpwstr>
  </property>
  <property fmtid="{D5CDD505-2E9C-101B-9397-08002B2CF9AE}" pid="14" name="bjDocumentSecurityLabel">
    <vt:lpwstr>Niet geclassificeerd-Not Classified</vt:lpwstr>
  </property>
</Properties>
</file>